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17" w:rsidRPr="00390217" w:rsidRDefault="00390217" w:rsidP="00390217">
      <w:pPr>
        <w:jc w:val="center"/>
        <w:rPr>
          <w:color w:val="000000"/>
          <w:sz w:val="22"/>
          <w:szCs w:val="22"/>
        </w:rPr>
      </w:pPr>
      <w:r w:rsidRPr="00390217">
        <w:rPr>
          <w:rFonts w:eastAsia="MS Mincho"/>
          <w:b/>
          <w:sz w:val="22"/>
          <w:szCs w:val="22"/>
        </w:rPr>
        <w:t>Muhammad K Akbar, PhD</w:t>
      </w:r>
    </w:p>
    <w:p w:rsidR="00390217" w:rsidRPr="00390217" w:rsidRDefault="00390217" w:rsidP="00390217">
      <w:pPr>
        <w:jc w:val="center"/>
        <w:rPr>
          <w:color w:val="000000"/>
          <w:sz w:val="22"/>
          <w:szCs w:val="22"/>
        </w:rPr>
      </w:pPr>
      <w:r w:rsidRPr="00390217">
        <w:rPr>
          <w:color w:val="000000"/>
          <w:sz w:val="22"/>
          <w:szCs w:val="22"/>
        </w:rPr>
        <w:t>Assistant Professor</w:t>
      </w:r>
    </w:p>
    <w:p w:rsidR="00390217" w:rsidRPr="00390217" w:rsidRDefault="00775BD9" w:rsidP="00390217">
      <w:pPr>
        <w:jc w:val="center"/>
        <w:rPr>
          <w:color w:val="000000"/>
          <w:sz w:val="22"/>
          <w:szCs w:val="22"/>
        </w:rPr>
      </w:pPr>
      <w:r w:rsidRPr="00390217">
        <w:rPr>
          <w:color w:val="000000"/>
          <w:sz w:val="22"/>
          <w:szCs w:val="22"/>
        </w:rPr>
        <w:t>Mechanical and Manufacturing Engineering Department</w:t>
      </w:r>
    </w:p>
    <w:p w:rsidR="00775BD9" w:rsidRPr="00390217" w:rsidRDefault="00775BD9" w:rsidP="00390217">
      <w:pPr>
        <w:jc w:val="center"/>
        <w:rPr>
          <w:color w:val="000000"/>
          <w:sz w:val="22"/>
          <w:szCs w:val="22"/>
        </w:rPr>
      </w:pPr>
      <w:r w:rsidRPr="00390217">
        <w:rPr>
          <w:color w:val="000000"/>
          <w:sz w:val="22"/>
          <w:szCs w:val="22"/>
        </w:rPr>
        <w:t>Tennessee State University</w:t>
      </w:r>
    </w:p>
    <w:p w:rsidR="00390217" w:rsidRPr="00390217" w:rsidRDefault="00775BD9" w:rsidP="00390217">
      <w:pPr>
        <w:jc w:val="center"/>
        <w:rPr>
          <w:color w:val="000000"/>
          <w:sz w:val="22"/>
          <w:szCs w:val="22"/>
        </w:rPr>
      </w:pPr>
      <w:r w:rsidRPr="00390217">
        <w:rPr>
          <w:color w:val="000000"/>
          <w:sz w:val="22"/>
          <w:szCs w:val="22"/>
        </w:rPr>
        <w:t>3500 John A Merritt Blvd</w:t>
      </w:r>
    </w:p>
    <w:p w:rsidR="00775BD9" w:rsidRPr="00390217" w:rsidRDefault="00775BD9" w:rsidP="00390217">
      <w:pPr>
        <w:jc w:val="center"/>
        <w:rPr>
          <w:color w:val="000000"/>
          <w:sz w:val="22"/>
          <w:szCs w:val="22"/>
        </w:rPr>
      </w:pPr>
      <w:r w:rsidRPr="00390217">
        <w:rPr>
          <w:color w:val="000000"/>
          <w:sz w:val="22"/>
          <w:szCs w:val="22"/>
        </w:rPr>
        <w:t>Nashville, Tennessee 37209</w:t>
      </w:r>
    </w:p>
    <w:p w:rsidR="00390217" w:rsidRPr="00390217" w:rsidRDefault="00C5141B" w:rsidP="00390217">
      <w:pPr>
        <w:pStyle w:val="PlainText"/>
        <w:jc w:val="center"/>
        <w:rPr>
          <w:rFonts w:ascii="Times New Roman" w:eastAsia="MS Mincho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Phone# 615-963-5392 (O)</w:t>
      </w:r>
    </w:p>
    <w:p w:rsidR="00775BD9" w:rsidRPr="00390217" w:rsidRDefault="00DC7B28" w:rsidP="00390217">
      <w:pPr>
        <w:pStyle w:val="PlainText"/>
        <w:jc w:val="center"/>
        <w:rPr>
          <w:rFonts w:ascii="Times New Roman" w:eastAsia="MS Mincho" w:hAnsi="Times New Roman" w:cs="Times New Roman"/>
          <w:b/>
          <w:sz w:val="22"/>
          <w:szCs w:val="22"/>
          <w:lang w:val="it-IT"/>
        </w:rPr>
      </w:pPr>
      <w:hyperlink r:id="rId7" w:history="1">
        <w:r w:rsidR="00775BD9" w:rsidRPr="00390217">
          <w:rPr>
            <w:rStyle w:val="Hyperlink"/>
            <w:rFonts w:ascii="Times New Roman" w:hAnsi="Times New Roman" w:cs="Times New Roman"/>
            <w:sz w:val="22"/>
            <w:szCs w:val="22"/>
            <w:lang w:val="it-IT"/>
          </w:rPr>
          <w:t>makbar@tnstate.edu</w:t>
        </w:r>
      </w:hyperlink>
      <w:r w:rsidR="00775BD9" w:rsidRPr="00390217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hyperlink r:id="rId8" w:history="1">
        <w:r w:rsidR="00775BD9" w:rsidRPr="00390217">
          <w:rPr>
            <w:rStyle w:val="Hyperlink"/>
            <w:rFonts w:ascii="Times New Roman" w:hAnsi="Times New Roman" w:cs="Times New Roman"/>
            <w:sz w:val="22"/>
            <w:szCs w:val="22"/>
            <w:lang w:val="it-IT"/>
          </w:rPr>
          <w:t>mkakbar@gmail.com</w:t>
        </w:r>
      </w:hyperlink>
    </w:p>
    <w:p w:rsidR="00775BD9" w:rsidRPr="0006603F" w:rsidRDefault="00775BD9" w:rsidP="00775BD9">
      <w:pPr>
        <w:pStyle w:val="PlainText"/>
        <w:pBdr>
          <w:bottom w:val="double" w:sz="12" w:space="1" w:color="auto"/>
        </w:pBdr>
        <w:rPr>
          <w:rFonts w:eastAsia="MS Mincho"/>
          <w:b/>
          <w:sz w:val="28"/>
          <w:szCs w:val="28"/>
        </w:rPr>
      </w:pPr>
      <w:r w:rsidRPr="0006603F">
        <w:rPr>
          <w:rFonts w:eastAsia="MS Mincho"/>
          <w:b/>
          <w:sz w:val="28"/>
          <w:szCs w:val="28"/>
        </w:rPr>
        <w:t>EDUCATION</w:t>
      </w:r>
    </w:p>
    <w:p w:rsidR="00775BD9" w:rsidRDefault="00775BD9" w:rsidP="00775BD9">
      <w:pPr>
        <w:pStyle w:val="PlainText"/>
        <w:numPr>
          <w:ilvl w:val="0"/>
          <w:numId w:val="11"/>
        </w:numPr>
        <w:tabs>
          <w:tab w:val="clear" w:pos="1260"/>
          <w:tab w:val="num" w:pos="360"/>
        </w:tabs>
        <w:ind w:left="360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b/>
          <w:sz w:val="22"/>
        </w:rPr>
        <w:t>Ph. D.</w:t>
      </w:r>
      <w:r>
        <w:rPr>
          <w:rFonts w:ascii="Times New Roman" w:eastAsia="MS Mincho" w:hAnsi="Times New Roman"/>
          <w:sz w:val="22"/>
        </w:rPr>
        <w:t xml:space="preserve"> in Mechanical Engineering, Georgia Institute of Technology,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2"/>
            </w:rPr>
            <w:t>Atlanta</w:t>
          </w:r>
        </w:smartTag>
        <w:r>
          <w:rPr>
            <w:rFonts w:ascii="Times New Roman" w:eastAsia="MS Mincho" w:hAnsi="Times New Roman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eastAsia="MS Mincho" w:hAnsi="Times New Roman"/>
              <w:sz w:val="22"/>
            </w:rPr>
            <w:t>Georgia</w:t>
          </w:r>
        </w:smartTag>
      </w:smartTag>
      <w:r>
        <w:rPr>
          <w:rFonts w:ascii="Times New Roman" w:eastAsia="MS Mincho" w:hAnsi="Times New Roman"/>
          <w:sz w:val="22"/>
        </w:rPr>
        <w:t>.</w:t>
      </w:r>
    </w:p>
    <w:p w:rsidR="00775BD9" w:rsidRPr="00EC782E" w:rsidRDefault="00775BD9" w:rsidP="00775BD9">
      <w:pPr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 w:rsidRPr="00EC782E">
        <w:rPr>
          <w:i/>
          <w:iCs/>
          <w:sz w:val="22"/>
          <w:szCs w:val="22"/>
        </w:rPr>
        <w:t>Major</w:t>
      </w:r>
      <w:r w:rsidRPr="00EC782E">
        <w:rPr>
          <w:sz w:val="22"/>
          <w:szCs w:val="22"/>
        </w:rPr>
        <w:t xml:space="preserve">: </w:t>
      </w:r>
      <w:r>
        <w:rPr>
          <w:sz w:val="22"/>
          <w:szCs w:val="22"/>
        </w:rPr>
        <w:t>Thermal and fluid sciences</w:t>
      </w:r>
    </w:p>
    <w:p w:rsidR="00775BD9" w:rsidRPr="00EC782E" w:rsidRDefault="00775BD9" w:rsidP="00775BD9">
      <w:pPr>
        <w:rPr>
          <w:sz w:val="22"/>
          <w:szCs w:val="22"/>
        </w:rPr>
      </w:pPr>
      <w:r w:rsidRPr="00EC782E">
        <w:rPr>
          <w:sz w:val="22"/>
          <w:szCs w:val="22"/>
        </w:rPr>
        <w:tab/>
      </w:r>
      <w:r w:rsidRPr="00EC782E">
        <w:rPr>
          <w:i/>
          <w:iCs/>
          <w:sz w:val="22"/>
          <w:szCs w:val="22"/>
        </w:rPr>
        <w:t>Minor</w:t>
      </w:r>
      <w:r w:rsidRPr="00EC782E">
        <w:rPr>
          <w:sz w:val="22"/>
          <w:szCs w:val="22"/>
        </w:rPr>
        <w:t xml:space="preserve">: Engineering Mathematics </w:t>
      </w:r>
    </w:p>
    <w:p w:rsidR="00775BD9" w:rsidRPr="00EC782E" w:rsidRDefault="00775BD9" w:rsidP="00775BD9">
      <w:pPr>
        <w:ind w:left="1440" w:hanging="720"/>
        <w:rPr>
          <w:sz w:val="22"/>
          <w:szCs w:val="22"/>
        </w:rPr>
      </w:pPr>
      <w:r w:rsidRPr="00EC782E">
        <w:rPr>
          <w:i/>
          <w:iCs/>
          <w:sz w:val="22"/>
          <w:szCs w:val="22"/>
        </w:rPr>
        <w:t>Ph</w:t>
      </w:r>
      <w:r>
        <w:rPr>
          <w:i/>
          <w:iCs/>
          <w:sz w:val="22"/>
          <w:szCs w:val="22"/>
        </w:rPr>
        <w:t>.</w:t>
      </w:r>
      <w:r w:rsidRPr="00EC782E">
        <w:rPr>
          <w:i/>
          <w:iCs/>
          <w:sz w:val="22"/>
          <w:szCs w:val="22"/>
        </w:rPr>
        <w:t>D</w:t>
      </w:r>
      <w:r>
        <w:rPr>
          <w:i/>
          <w:iCs/>
          <w:sz w:val="22"/>
          <w:szCs w:val="22"/>
        </w:rPr>
        <w:t>.</w:t>
      </w:r>
      <w:r w:rsidRPr="00EC782E">
        <w:rPr>
          <w:i/>
          <w:iCs/>
          <w:sz w:val="22"/>
          <w:szCs w:val="22"/>
        </w:rPr>
        <w:t xml:space="preserve"> Dissertation Title</w:t>
      </w:r>
      <w:r w:rsidRPr="00EC782E">
        <w:rPr>
          <w:sz w:val="22"/>
          <w:szCs w:val="22"/>
        </w:rPr>
        <w:t>: “</w:t>
      </w:r>
      <w:r w:rsidRPr="00B377F2">
        <w:rPr>
          <w:sz w:val="22"/>
          <w:szCs w:val="22"/>
        </w:rPr>
        <w:t>Transport Phenomena in Complex Two and Three-Phase Flow Systems</w:t>
      </w:r>
      <w:r w:rsidRPr="00F4631C">
        <w:rPr>
          <w:i/>
          <w:sz w:val="22"/>
          <w:szCs w:val="22"/>
        </w:rPr>
        <w:t>.</w:t>
      </w:r>
      <w:r w:rsidRPr="00EC782E">
        <w:rPr>
          <w:sz w:val="22"/>
          <w:szCs w:val="22"/>
        </w:rPr>
        <w:t>”</w:t>
      </w:r>
    </w:p>
    <w:p w:rsidR="00775BD9" w:rsidRPr="00EC782E" w:rsidRDefault="00775BD9" w:rsidP="00775BD9">
      <w:pPr>
        <w:rPr>
          <w:sz w:val="22"/>
          <w:szCs w:val="22"/>
        </w:rPr>
      </w:pPr>
      <w:r w:rsidRPr="00EC782E">
        <w:rPr>
          <w:sz w:val="22"/>
          <w:szCs w:val="22"/>
        </w:rPr>
        <w:tab/>
      </w:r>
      <w:r w:rsidRPr="00EC782E">
        <w:rPr>
          <w:i/>
          <w:sz w:val="22"/>
          <w:szCs w:val="22"/>
        </w:rPr>
        <w:t>Completed:</w:t>
      </w:r>
      <w:r w:rsidRPr="00EC782E">
        <w:rPr>
          <w:sz w:val="22"/>
          <w:szCs w:val="22"/>
        </w:rPr>
        <w:t xml:space="preserve"> Dec 200</w:t>
      </w:r>
      <w:r>
        <w:rPr>
          <w:sz w:val="22"/>
          <w:szCs w:val="22"/>
        </w:rPr>
        <w:t>4</w:t>
      </w:r>
    </w:p>
    <w:p w:rsidR="00775BD9" w:rsidRPr="00EC782E" w:rsidRDefault="00775BD9" w:rsidP="00775BD9">
      <w:pPr>
        <w:rPr>
          <w:sz w:val="22"/>
          <w:szCs w:val="22"/>
        </w:rPr>
      </w:pPr>
      <w:r w:rsidRPr="00EC782E">
        <w:rPr>
          <w:sz w:val="22"/>
          <w:szCs w:val="22"/>
        </w:rPr>
        <w:tab/>
      </w:r>
      <w:r w:rsidRPr="00EC782E">
        <w:rPr>
          <w:i/>
          <w:iCs/>
          <w:sz w:val="22"/>
          <w:szCs w:val="22"/>
        </w:rPr>
        <w:t>Advisor</w:t>
      </w:r>
      <w:r w:rsidRPr="00EC782E">
        <w:rPr>
          <w:i/>
          <w:sz w:val="22"/>
          <w:szCs w:val="22"/>
        </w:rPr>
        <w:t>:</w:t>
      </w:r>
      <w:r w:rsidRPr="00EC78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Dr. </w:t>
      </w:r>
      <w:r w:rsidRPr="00040C9A">
        <w:rPr>
          <w:sz w:val="22"/>
          <w:szCs w:val="22"/>
        </w:rPr>
        <w:t>S.</w:t>
      </w:r>
      <w:r>
        <w:rPr>
          <w:sz w:val="22"/>
          <w:szCs w:val="22"/>
        </w:rPr>
        <w:t xml:space="preserve"> </w:t>
      </w:r>
      <w:r w:rsidRPr="00040C9A">
        <w:rPr>
          <w:sz w:val="22"/>
          <w:szCs w:val="22"/>
        </w:rPr>
        <w:t>M</w:t>
      </w:r>
      <w:r>
        <w:rPr>
          <w:sz w:val="22"/>
          <w:szCs w:val="22"/>
        </w:rPr>
        <w:t xml:space="preserve">ostafa </w:t>
      </w:r>
      <w:proofErr w:type="spellStart"/>
      <w:r>
        <w:rPr>
          <w:sz w:val="22"/>
          <w:szCs w:val="22"/>
        </w:rPr>
        <w:t>Ghiaasiaan</w:t>
      </w:r>
      <w:proofErr w:type="spellEnd"/>
    </w:p>
    <w:p w:rsidR="00775BD9" w:rsidRPr="00EC782E" w:rsidRDefault="00775BD9" w:rsidP="00775BD9">
      <w:pPr>
        <w:spacing w:after="120"/>
        <w:ind w:left="1440" w:hanging="720"/>
        <w:jc w:val="both"/>
        <w:rPr>
          <w:sz w:val="22"/>
          <w:szCs w:val="22"/>
        </w:rPr>
      </w:pPr>
      <w:r w:rsidRPr="00EC782E">
        <w:rPr>
          <w:i/>
          <w:sz w:val="22"/>
          <w:szCs w:val="22"/>
        </w:rPr>
        <w:t>Studies Included</w:t>
      </w:r>
      <w:r w:rsidRPr="00EC782E">
        <w:rPr>
          <w:sz w:val="22"/>
          <w:szCs w:val="22"/>
        </w:rPr>
        <w:t xml:space="preserve">: </w:t>
      </w:r>
      <w:r>
        <w:rPr>
          <w:sz w:val="22"/>
          <w:szCs w:val="22"/>
        </w:rPr>
        <w:t>Experimental study on pulp fiber-liquid-gas slurry flow</w:t>
      </w:r>
      <w:r w:rsidRPr="00EC782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theoretical study on two-phase flow regime map in </w:t>
      </w:r>
      <w:proofErr w:type="spellStart"/>
      <w:r>
        <w:rPr>
          <w:sz w:val="22"/>
          <w:szCs w:val="22"/>
        </w:rPr>
        <w:t>microchannels</w:t>
      </w:r>
      <w:proofErr w:type="spellEnd"/>
      <w:r>
        <w:rPr>
          <w:sz w:val="22"/>
          <w:szCs w:val="22"/>
        </w:rPr>
        <w:t xml:space="preserve">, theoretical study on stability </w:t>
      </w:r>
      <w:r w:rsidRPr="00733830">
        <w:rPr>
          <w:sz w:val="22"/>
          <w:szCs w:val="22"/>
        </w:rPr>
        <w:t>of stratified gas-liquid flow</w:t>
      </w:r>
      <w:r>
        <w:rPr>
          <w:sz w:val="22"/>
          <w:szCs w:val="22"/>
        </w:rPr>
        <w:t xml:space="preserve"> in horizontal channels, </w:t>
      </w:r>
      <w:r w:rsidRPr="00F2672A">
        <w:rPr>
          <w:sz w:val="22"/>
          <w:szCs w:val="22"/>
        </w:rPr>
        <w:t>modeling</w:t>
      </w:r>
      <w:r>
        <w:rPr>
          <w:sz w:val="22"/>
          <w:szCs w:val="22"/>
        </w:rPr>
        <w:t xml:space="preserve"> of micro-/</w:t>
      </w:r>
      <w:proofErr w:type="spellStart"/>
      <w:r>
        <w:rPr>
          <w:sz w:val="22"/>
          <w:szCs w:val="22"/>
        </w:rPr>
        <w:t>nano</w:t>
      </w:r>
      <w:proofErr w:type="spellEnd"/>
      <w:r>
        <w:rPr>
          <w:sz w:val="22"/>
          <w:szCs w:val="22"/>
        </w:rPr>
        <w:t>-aerosol t</w:t>
      </w:r>
      <w:r w:rsidRPr="00F2672A">
        <w:rPr>
          <w:sz w:val="22"/>
          <w:szCs w:val="22"/>
        </w:rPr>
        <w:t xml:space="preserve">ransport in </w:t>
      </w:r>
      <w:r>
        <w:rPr>
          <w:sz w:val="22"/>
          <w:szCs w:val="22"/>
        </w:rPr>
        <w:t>r</w:t>
      </w:r>
      <w:r w:rsidRPr="00F2672A">
        <w:rPr>
          <w:sz w:val="22"/>
          <w:szCs w:val="22"/>
        </w:rPr>
        <w:t xml:space="preserve">ising </w:t>
      </w:r>
      <w:r>
        <w:rPr>
          <w:sz w:val="22"/>
          <w:szCs w:val="22"/>
        </w:rPr>
        <w:t>b</w:t>
      </w:r>
      <w:r w:rsidRPr="00F2672A">
        <w:rPr>
          <w:sz w:val="22"/>
          <w:szCs w:val="22"/>
        </w:rPr>
        <w:t>ubbles</w:t>
      </w:r>
      <w:r>
        <w:rPr>
          <w:sz w:val="22"/>
          <w:szCs w:val="22"/>
        </w:rPr>
        <w:t xml:space="preserve">, </w:t>
      </w:r>
      <w:r>
        <w:rPr>
          <w:bCs/>
          <w:sz w:val="22"/>
          <w:szCs w:val="22"/>
        </w:rPr>
        <w:t>s</w:t>
      </w:r>
      <w:r w:rsidRPr="00933C60">
        <w:rPr>
          <w:bCs/>
          <w:sz w:val="22"/>
          <w:szCs w:val="22"/>
        </w:rPr>
        <w:t xml:space="preserve">oot </w:t>
      </w:r>
      <w:r>
        <w:rPr>
          <w:bCs/>
          <w:sz w:val="22"/>
          <w:szCs w:val="22"/>
        </w:rPr>
        <w:t>t</w:t>
      </w:r>
      <w:r w:rsidRPr="00933C60">
        <w:rPr>
          <w:bCs/>
          <w:sz w:val="22"/>
          <w:szCs w:val="22"/>
        </w:rPr>
        <w:t xml:space="preserve">hermophoresis in </w:t>
      </w:r>
      <w:r>
        <w:rPr>
          <w:bCs/>
          <w:sz w:val="22"/>
          <w:szCs w:val="22"/>
        </w:rPr>
        <w:t>l</w:t>
      </w:r>
      <w:r w:rsidRPr="00933C60">
        <w:rPr>
          <w:bCs/>
          <w:sz w:val="22"/>
          <w:szCs w:val="22"/>
        </w:rPr>
        <w:t xml:space="preserve">aminar </w:t>
      </w:r>
      <w:r>
        <w:rPr>
          <w:bCs/>
          <w:sz w:val="22"/>
          <w:szCs w:val="22"/>
        </w:rPr>
        <w:t>t</w:t>
      </w:r>
      <w:r w:rsidRPr="00933C60">
        <w:rPr>
          <w:bCs/>
          <w:sz w:val="22"/>
          <w:szCs w:val="22"/>
        </w:rPr>
        <w:t xml:space="preserve">ube </w:t>
      </w:r>
      <w:r>
        <w:rPr>
          <w:bCs/>
          <w:sz w:val="22"/>
          <w:szCs w:val="22"/>
        </w:rPr>
        <w:t>f</w:t>
      </w:r>
      <w:r w:rsidRPr="00933C60">
        <w:rPr>
          <w:bCs/>
          <w:sz w:val="22"/>
          <w:szCs w:val="22"/>
        </w:rPr>
        <w:t>low</w:t>
      </w:r>
      <w:r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>m</w:t>
      </w:r>
      <w:r w:rsidRPr="00733830">
        <w:rPr>
          <w:sz w:val="22"/>
          <w:szCs w:val="22"/>
        </w:rPr>
        <w:t xml:space="preserve">echanism of </w:t>
      </w:r>
      <w:r>
        <w:rPr>
          <w:sz w:val="22"/>
          <w:szCs w:val="22"/>
        </w:rPr>
        <w:t>g</w:t>
      </w:r>
      <w:r w:rsidRPr="00733830">
        <w:rPr>
          <w:sz w:val="22"/>
          <w:szCs w:val="22"/>
        </w:rPr>
        <w:t xml:space="preserve">as </w:t>
      </w:r>
      <w:r>
        <w:rPr>
          <w:sz w:val="22"/>
          <w:szCs w:val="22"/>
        </w:rPr>
        <w:t>a</w:t>
      </w:r>
      <w:r w:rsidRPr="00733830">
        <w:rPr>
          <w:sz w:val="22"/>
          <w:szCs w:val="22"/>
        </w:rPr>
        <w:t>bsorption</w:t>
      </w:r>
      <w:r>
        <w:rPr>
          <w:sz w:val="22"/>
          <w:szCs w:val="22"/>
        </w:rPr>
        <w:t xml:space="preserve"> in slurry droplet with reactive micro-particles, effect of </w:t>
      </w:r>
      <w:proofErr w:type="spellStart"/>
      <w:r>
        <w:rPr>
          <w:sz w:val="22"/>
          <w:szCs w:val="22"/>
        </w:rPr>
        <w:t>thermocapillary</w:t>
      </w:r>
      <w:proofErr w:type="spellEnd"/>
      <w:r>
        <w:rPr>
          <w:sz w:val="22"/>
          <w:szCs w:val="22"/>
        </w:rPr>
        <w:t xml:space="preserve"> force on micro-bubbles.</w:t>
      </w:r>
    </w:p>
    <w:p w:rsidR="00775BD9" w:rsidRDefault="00775BD9" w:rsidP="00775BD9">
      <w:pPr>
        <w:pStyle w:val="PlainTex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b/>
          <w:sz w:val="22"/>
        </w:rPr>
        <w:t>M.S.</w:t>
      </w:r>
      <w:r>
        <w:rPr>
          <w:rFonts w:ascii="Times New Roman" w:eastAsia="MS Mincho" w:hAnsi="Times New Roman"/>
          <w:sz w:val="22"/>
        </w:rPr>
        <w:t xml:space="preserve"> in Engineering Science and Mechanics,</w:t>
      </w:r>
      <w:r w:rsidRPr="00213E10">
        <w:rPr>
          <w:rFonts w:ascii="Times New Roman" w:eastAsia="MS Mincho" w:hAnsi="Times New Roman"/>
          <w:sz w:val="22"/>
        </w:rPr>
        <w:t xml:space="preserve"> </w:t>
      </w:r>
      <w:proofErr w:type="gramStart"/>
      <w:r>
        <w:rPr>
          <w:rFonts w:ascii="Times New Roman" w:eastAsia="MS Mincho" w:hAnsi="Times New Roman"/>
          <w:sz w:val="22"/>
        </w:rPr>
        <w:t>The</w:t>
      </w:r>
      <w:proofErr w:type="gramEnd"/>
      <w:r>
        <w:rPr>
          <w:rFonts w:ascii="Times New Roman" w:eastAsia="MS Mincho" w:hAnsi="Times New Roman"/>
          <w:sz w:val="22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eastAsia="MS Mincho" w:hAnsi="Times New Roman"/>
              <w:sz w:val="22"/>
            </w:rPr>
            <w:t>University</w:t>
          </w:r>
        </w:smartTag>
        <w:r>
          <w:rPr>
            <w:rFonts w:ascii="Times New Roman" w:eastAsia="MS Mincho" w:hAnsi="Times New Roman"/>
            <w:sz w:val="22"/>
          </w:rPr>
          <w:t xml:space="preserve"> of </w:t>
        </w:r>
        <w:smartTag w:uri="urn:schemas-microsoft-com:office:smarttags" w:element="PlaceName">
          <w:r>
            <w:rPr>
              <w:rFonts w:ascii="Times New Roman" w:eastAsia="MS Mincho" w:hAnsi="Times New Roman"/>
              <w:sz w:val="22"/>
            </w:rPr>
            <w:t>Alabama</w:t>
          </w:r>
        </w:smartTag>
      </w:smartTag>
      <w:r>
        <w:rPr>
          <w:rFonts w:ascii="Times New Roman" w:eastAsia="MS Mincho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2"/>
            </w:rPr>
            <w:t>Tuscaloosa</w:t>
          </w:r>
        </w:smartTag>
        <w:r>
          <w:rPr>
            <w:rFonts w:ascii="Times New Roman" w:eastAsia="MS Mincho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eastAsia="MS Mincho" w:hAnsi="Times New Roman"/>
              <w:sz w:val="22"/>
            </w:rPr>
            <w:t>Alabama</w:t>
          </w:r>
        </w:smartTag>
      </w:smartTag>
      <w:r>
        <w:rPr>
          <w:rFonts w:ascii="Times New Roman" w:eastAsia="MS Mincho" w:hAnsi="Times New Roman"/>
          <w:sz w:val="22"/>
        </w:rPr>
        <w:t>.</w:t>
      </w:r>
    </w:p>
    <w:p w:rsidR="00775BD9" w:rsidRPr="00EC782E" w:rsidRDefault="00775BD9" w:rsidP="00775BD9">
      <w:pPr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 w:rsidRPr="00EC782E">
        <w:rPr>
          <w:i/>
          <w:iCs/>
          <w:sz w:val="22"/>
          <w:szCs w:val="22"/>
        </w:rPr>
        <w:t>Major</w:t>
      </w:r>
      <w:r w:rsidRPr="00EC782E">
        <w:rPr>
          <w:sz w:val="22"/>
          <w:szCs w:val="22"/>
        </w:rPr>
        <w:t xml:space="preserve">: </w:t>
      </w:r>
      <w:r>
        <w:rPr>
          <w:sz w:val="22"/>
          <w:szCs w:val="22"/>
        </w:rPr>
        <w:t>Engineering Science and Mechanics</w:t>
      </w:r>
    </w:p>
    <w:p w:rsidR="00775BD9" w:rsidRPr="00EC782E" w:rsidRDefault="00775BD9" w:rsidP="00775BD9">
      <w:pPr>
        <w:ind w:left="1440" w:hanging="720"/>
        <w:rPr>
          <w:sz w:val="22"/>
          <w:szCs w:val="22"/>
        </w:rPr>
      </w:pPr>
      <w:r>
        <w:rPr>
          <w:i/>
          <w:iCs/>
          <w:sz w:val="22"/>
          <w:szCs w:val="22"/>
        </w:rPr>
        <w:t>M.S. Thesis</w:t>
      </w:r>
      <w:r w:rsidRPr="00EC782E">
        <w:rPr>
          <w:i/>
          <w:iCs/>
          <w:sz w:val="22"/>
          <w:szCs w:val="22"/>
        </w:rPr>
        <w:t xml:space="preserve"> Title</w:t>
      </w:r>
      <w:r w:rsidRPr="00EC782E">
        <w:rPr>
          <w:sz w:val="22"/>
          <w:szCs w:val="22"/>
        </w:rPr>
        <w:t>: “</w:t>
      </w:r>
      <w:r w:rsidRPr="00B377F2">
        <w:rPr>
          <w:rFonts w:eastAsia="MS Mincho"/>
          <w:sz w:val="22"/>
        </w:rPr>
        <w:t>Turbulent Dispersed Particulate Flow in a Zigzag Channel</w:t>
      </w:r>
      <w:r>
        <w:rPr>
          <w:rFonts w:eastAsia="MS Mincho"/>
          <w:i/>
          <w:sz w:val="22"/>
        </w:rPr>
        <w:t>.</w:t>
      </w:r>
      <w:r w:rsidRPr="00EC782E">
        <w:rPr>
          <w:sz w:val="22"/>
          <w:szCs w:val="22"/>
        </w:rPr>
        <w:t>”</w:t>
      </w:r>
    </w:p>
    <w:p w:rsidR="00EA4AFA" w:rsidRDefault="00775BD9" w:rsidP="00775BD9">
      <w:pPr>
        <w:rPr>
          <w:rFonts w:eastAsia="MS Mincho"/>
          <w:sz w:val="22"/>
        </w:rPr>
      </w:pPr>
      <w:r w:rsidRPr="00EC782E">
        <w:rPr>
          <w:sz w:val="22"/>
          <w:szCs w:val="22"/>
        </w:rPr>
        <w:tab/>
      </w:r>
      <w:r w:rsidRPr="00EC782E">
        <w:rPr>
          <w:i/>
          <w:sz w:val="22"/>
          <w:szCs w:val="22"/>
        </w:rPr>
        <w:t>Completed:</w:t>
      </w:r>
      <w:r w:rsidRPr="00EC782E">
        <w:rPr>
          <w:sz w:val="22"/>
          <w:szCs w:val="22"/>
        </w:rPr>
        <w:t xml:space="preserve"> </w:t>
      </w:r>
      <w:r>
        <w:rPr>
          <w:rFonts w:eastAsia="MS Mincho"/>
          <w:sz w:val="22"/>
        </w:rPr>
        <w:t>May 2001</w:t>
      </w:r>
    </w:p>
    <w:p w:rsidR="00775BD9" w:rsidRPr="00EC782E" w:rsidRDefault="00775BD9" w:rsidP="00775BD9">
      <w:pPr>
        <w:rPr>
          <w:sz w:val="22"/>
          <w:szCs w:val="22"/>
        </w:rPr>
      </w:pPr>
      <w:r w:rsidRPr="00EC782E">
        <w:rPr>
          <w:sz w:val="22"/>
          <w:szCs w:val="22"/>
        </w:rPr>
        <w:tab/>
      </w:r>
      <w:r w:rsidRPr="00EC782E">
        <w:rPr>
          <w:i/>
          <w:iCs/>
          <w:sz w:val="22"/>
          <w:szCs w:val="22"/>
        </w:rPr>
        <w:t>Advisor</w:t>
      </w:r>
      <w:r w:rsidRPr="00EC782E">
        <w:rPr>
          <w:i/>
          <w:sz w:val="22"/>
          <w:szCs w:val="22"/>
        </w:rPr>
        <w:t>:</w:t>
      </w:r>
      <w:r w:rsidRPr="00EC782E">
        <w:rPr>
          <w:sz w:val="22"/>
          <w:szCs w:val="22"/>
        </w:rPr>
        <w:t xml:space="preserve"> </w:t>
      </w:r>
      <w:r>
        <w:rPr>
          <w:sz w:val="22"/>
          <w:szCs w:val="22"/>
        </w:rPr>
        <w:t>Dr. M.A.R. Sharif</w:t>
      </w:r>
    </w:p>
    <w:p w:rsidR="00775BD9" w:rsidRPr="00213E10" w:rsidRDefault="00775BD9" w:rsidP="00775BD9">
      <w:pPr>
        <w:spacing w:after="120"/>
        <w:ind w:left="1440" w:hanging="720"/>
        <w:jc w:val="both"/>
        <w:rPr>
          <w:bCs/>
          <w:sz w:val="22"/>
          <w:szCs w:val="22"/>
        </w:rPr>
      </w:pPr>
      <w:r w:rsidRPr="00EC782E">
        <w:rPr>
          <w:i/>
          <w:sz w:val="22"/>
          <w:szCs w:val="22"/>
        </w:rPr>
        <w:t>Studies Included</w:t>
      </w:r>
      <w:r w:rsidRPr="00EC782E">
        <w:rPr>
          <w:sz w:val="22"/>
          <w:szCs w:val="22"/>
        </w:rPr>
        <w:t xml:space="preserve">: </w:t>
      </w:r>
      <w:r w:rsidRPr="00213E10">
        <w:rPr>
          <w:bCs/>
          <w:sz w:val="22"/>
          <w:szCs w:val="22"/>
        </w:rPr>
        <w:t xml:space="preserve">Particle </w:t>
      </w:r>
      <w:r>
        <w:rPr>
          <w:bCs/>
          <w:sz w:val="22"/>
          <w:szCs w:val="22"/>
        </w:rPr>
        <w:t>t</w:t>
      </w:r>
      <w:r w:rsidRPr="00213E10">
        <w:rPr>
          <w:bCs/>
          <w:sz w:val="22"/>
          <w:szCs w:val="22"/>
        </w:rPr>
        <w:t xml:space="preserve">rajectory </w:t>
      </w:r>
      <w:r>
        <w:rPr>
          <w:bCs/>
          <w:sz w:val="22"/>
          <w:szCs w:val="22"/>
        </w:rPr>
        <w:t>c</w:t>
      </w:r>
      <w:r w:rsidRPr="00213E10">
        <w:rPr>
          <w:bCs/>
          <w:sz w:val="22"/>
          <w:szCs w:val="22"/>
        </w:rPr>
        <w:t>alculation in</w:t>
      </w:r>
      <w:r>
        <w:rPr>
          <w:bCs/>
          <w:sz w:val="22"/>
          <w:szCs w:val="22"/>
        </w:rPr>
        <w:t xml:space="preserve"> a</w:t>
      </w:r>
      <w:r w:rsidRPr="00213E1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t</w:t>
      </w:r>
      <w:r w:rsidRPr="00213E10">
        <w:rPr>
          <w:bCs/>
          <w:sz w:val="22"/>
          <w:szCs w:val="22"/>
        </w:rPr>
        <w:t xml:space="preserve">urbulent </w:t>
      </w:r>
      <w:r>
        <w:rPr>
          <w:bCs/>
          <w:sz w:val="22"/>
          <w:szCs w:val="22"/>
        </w:rPr>
        <w:t>f</w:t>
      </w:r>
      <w:r w:rsidRPr="00213E10">
        <w:rPr>
          <w:bCs/>
          <w:sz w:val="22"/>
          <w:szCs w:val="22"/>
        </w:rPr>
        <w:t xml:space="preserve">low </w:t>
      </w:r>
      <w:r>
        <w:rPr>
          <w:bCs/>
          <w:sz w:val="22"/>
          <w:szCs w:val="22"/>
        </w:rPr>
        <w:t>through</w:t>
      </w:r>
      <w:r w:rsidRPr="00213E1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z</w:t>
      </w:r>
      <w:r w:rsidRPr="00213E10">
        <w:rPr>
          <w:bCs/>
          <w:sz w:val="22"/>
          <w:szCs w:val="22"/>
        </w:rPr>
        <w:t xml:space="preserve">igzag </w:t>
      </w:r>
      <w:r>
        <w:rPr>
          <w:bCs/>
          <w:sz w:val="22"/>
          <w:szCs w:val="22"/>
        </w:rPr>
        <w:t>c</w:t>
      </w:r>
      <w:r w:rsidRPr="00213E10">
        <w:rPr>
          <w:bCs/>
          <w:sz w:val="22"/>
          <w:szCs w:val="22"/>
        </w:rPr>
        <w:t>hannel</w:t>
      </w:r>
      <w:r>
        <w:rPr>
          <w:bCs/>
          <w:sz w:val="22"/>
          <w:szCs w:val="22"/>
        </w:rPr>
        <w:t xml:space="preserve">, </w:t>
      </w:r>
      <w:r w:rsidRPr="00213E10">
        <w:rPr>
          <w:bCs/>
          <w:sz w:val="22"/>
          <w:szCs w:val="22"/>
        </w:rPr>
        <w:t xml:space="preserve">effect of forces on </w:t>
      </w:r>
      <w:r>
        <w:rPr>
          <w:bCs/>
          <w:sz w:val="22"/>
          <w:szCs w:val="22"/>
        </w:rPr>
        <w:t xml:space="preserve">a </w:t>
      </w:r>
      <w:r w:rsidRPr="00213E10">
        <w:rPr>
          <w:bCs/>
          <w:sz w:val="22"/>
          <w:szCs w:val="22"/>
        </w:rPr>
        <w:t>particle in straight channel</w:t>
      </w:r>
      <w:r>
        <w:rPr>
          <w:bCs/>
          <w:sz w:val="22"/>
          <w:szCs w:val="22"/>
        </w:rPr>
        <w:t>s</w:t>
      </w:r>
      <w:r w:rsidRPr="00213E10">
        <w:rPr>
          <w:bCs/>
          <w:sz w:val="22"/>
          <w:szCs w:val="22"/>
        </w:rPr>
        <w:t>.</w:t>
      </w:r>
    </w:p>
    <w:p w:rsidR="00775BD9" w:rsidRDefault="00775BD9" w:rsidP="00775BD9">
      <w:pPr>
        <w:pStyle w:val="PlainText"/>
        <w:numPr>
          <w:ilvl w:val="0"/>
          <w:numId w:val="1"/>
        </w:numPr>
        <w:tabs>
          <w:tab w:val="clear" w:pos="720"/>
        </w:tabs>
        <w:ind w:left="360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b/>
          <w:sz w:val="22"/>
        </w:rPr>
        <w:t>M.Sc.</w:t>
      </w:r>
      <w:r>
        <w:rPr>
          <w:rFonts w:ascii="Times New Roman" w:eastAsia="MS Mincho" w:hAnsi="Times New Roman"/>
          <w:sz w:val="22"/>
        </w:rPr>
        <w:t xml:space="preserve"> in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2"/>
            </w:rPr>
            <w:t>Mechanical Engineering</w:t>
          </w:r>
        </w:smartTag>
        <w:r>
          <w:rPr>
            <w:rFonts w:ascii="Times New Roman" w:eastAsia="MS Mincho" w:hAnsi="Times New Roman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eastAsia="MS Mincho" w:hAnsi="Times New Roman"/>
              <w:sz w:val="22"/>
            </w:rPr>
            <w:t>Bangladesh</w:t>
          </w:r>
        </w:smartTag>
      </w:smartTag>
      <w:r>
        <w:rPr>
          <w:rFonts w:ascii="Times New Roman" w:eastAsia="MS Mincho" w:hAnsi="Times New Roman"/>
          <w:sz w:val="22"/>
        </w:rPr>
        <w:t xml:space="preserve"> University of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2"/>
            </w:rPr>
            <w:t>Engineering</w:t>
          </w:r>
        </w:smartTag>
        <w:r>
          <w:rPr>
            <w:rFonts w:ascii="Times New Roman" w:eastAsia="MS Mincho" w:hAnsi="Times New Roman"/>
            <w:sz w:val="22"/>
          </w:rPr>
          <w:t xml:space="preserve"> </w:t>
        </w:r>
        <w:smartTag w:uri="urn:schemas-microsoft-com:office:smarttags" w:element="State">
          <w:r>
            <w:rPr>
              <w:rFonts w:ascii="Times New Roman" w:eastAsia="MS Mincho" w:hAnsi="Times New Roman"/>
              <w:sz w:val="22"/>
            </w:rPr>
            <w:t>&amp;</w:t>
          </w:r>
        </w:smartTag>
        <w:smartTag w:uri="urn:schemas-microsoft-com:office:smarttags" w:element="State">
          <w:r>
            <w:rPr>
              <w:rFonts w:ascii="Times New Roman" w:eastAsia="MS Mincho" w:hAnsi="Times New Roman"/>
              <w:sz w:val="22"/>
            </w:rPr>
            <w:t>Technology</w:t>
          </w:r>
        </w:smartTag>
        <w:r>
          <w:rPr>
            <w:rFonts w:ascii="Times New Roman" w:eastAsia="MS Mincho" w:hAnsi="Times New Roman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eastAsia="MS Mincho" w:hAnsi="Times New Roman"/>
              <w:sz w:val="22"/>
            </w:rPr>
            <w:t>Bangladesh</w:t>
          </w:r>
        </w:smartTag>
      </w:smartTag>
      <w:r>
        <w:rPr>
          <w:rFonts w:ascii="Times New Roman" w:eastAsia="MS Mincho" w:hAnsi="Times New Roman"/>
          <w:sz w:val="22"/>
        </w:rPr>
        <w:t>.</w:t>
      </w:r>
    </w:p>
    <w:p w:rsidR="00775BD9" w:rsidRPr="00EC782E" w:rsidRDefault="00775BD9" w:rsidP="00775BD9">
      <w:p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</w:r>
      <w:r w:rsidRPr="00EC782E">
        <w:rPr>
          <w:i/>
          <w:iCs/>
          <w:sz w:val="22"/>
          <w:szCs w:val="22"/>
        </w:rPr>
        <w:t>Major</w:t>
      </w:r>
      <w:r w:rsidRPr="00EC782E">
        <w:rPr>
          <w:sz w:val="22"/>
          <w:szCs w:val="22"/>
        </w:rPr>
        <w:t xml:space="preserve">: </w:t>
      </w:r>
      <w:r>
        <w:rPr>
          <w:sz w:val="22"/>
          <w:szCs w:val="22"/>
        </w:rPr>
        <w:t>Thermal Fluid Sciences</w:t>
      </w:r>
    </w:p>
    <w:p w:rsidR="00775BD9" w:rsidRPr="00EC782E" w:rsidRDefault="00775BD9" w:rsidP="00775BD9">
      <w:pPr>
        <w:ind w:left="1440" w:hanging="720"/>
        <w:rPr>
          <w:sz w:val="22"/>
          <w:szCs w:val="22"/>
        </w:rPr>
      </w:pPr>
      <w:r>
        <w:rPr>
          <w:i/>
          <w:iCs/>
          <w:sz w:val="22"/>
          <w:szCs w:val="22"/>
        </w:rPr>
        <w:t>M.Sc. Thesis</w:t>
      </w:r>
      <w:r w:rsidRPr="00EC782E">
        <w:rPr>
          <w:i/>
          <w:iCs/>
          <w:sz w:val="22"/>
          <w:szCs w:val="22"/>
        </w:rPr>
        <w:t xml:space="preserve"> Title</w:t>
      </w:r>
      <w:r w:rsidRPr="00EC782E">
        <w:rPr>
          <w:sz w:val="22"/>
          <w:szCs w:val="22"/>
        </w:rPr>
        <w:t>: “</w:t>
      </w:r>
      <w:r w:rsidRPr="00B377F2">
        <w:rPr>
          <w:rFonts w:eastAsia="MS Mincho"/>
          <w:sz w:val="22"/>
        </w:rPr>
        <w:t>A Computational Study on the Structure of the Attached Eddies in a Turbulent Boundary Layer</w:t>
      </w:r>
      <w:r w:rsidRPr="00EC782E">
        <w:rPr>
          <w:sz w:val="22"/>
          <w:szCs w:val="22"/>
        </w:rPr>
        <w:t>”</w:t>
      </w:r>
    </w:p>
    <w:p w:rsidR="00775BD9" w:rsidRPr="00EC782E" w:rsidRDefault="00775BD9" w:rsidP="00775BD9">
      <w:pPr>
        <w:rPr>
          <w:sz w:val="22"/>
          <w:szCs w:val="22"/>
        </w:rPr>
      </w:pPr>
      <w:r w:rsidRPr="00EC782E">
        <w:rPr>
          <w:sz w:val="22"/>
          <w:szCs w:val="22"/>
        </w:rPr>
        <w:tab/>
      </w:r>
      <w:r w:rsidRPr="00EC782E">
        <w:rPr>
          <w:i/>
          <w:sz w:val="22"/>
          <w:szCs w:val="22"/>
        </w:rPr>
        <w:t>Completed:</w:t>
      </w:r>
      <w:r w:rsidRPr="00EC782E">
        <w:rPr>
          <w:sz w:val="22"/>
          <w:szCs w:val="22"/>
        </w:rPr>
        <w:t xml:space="preserve"> </w:t>
      </w:r>
      <w:r>
        <w:rPr>
          <w:rFonts w:eastAsia="MS Mincho"/>
          <w:sz w:val="22"/>
        </w:rPr>
        <w:t>December 1998</w:t>
      </w:r>
    </w:p>
    <w:p w:rsidR="00775BD9" w:rsidRPr="00EC782E" w:rsidRDefault="00775BD9" w:rsidP="00775BD9">
      <w:pPr>
        <w:rPr>
          <w:sz w:val="22"/>
          <w:szCs w:val="22"/>
        </w:rPr>
      </w:pPr>
      <w:r w:rsidRPr="00EC782E">
        <w:rPr>
          <w:sz w:val="22"/>
          <w:szCs w:val="22"/>
        </w:rPr>
        <w:tab/>
      </w:r>
      <w:r w:rsidRPr="00EC782E">
        <w:rPr>
          <w:i/>
          <w:iCs/>
          <w:sz w:val="22"/>
          <w:szCs w:val="22"/>
        </w:rPr>
        <w:t>Advisor</w:t>
      </w:r>
      <w:r w:rsidRPr="00EC782E">
        <w:rPr>
          <w:i/>
          <w:sz w:val="22"/>
          <w:szCs w:val="22"/>
        </w:rPr>
        <w:t>:</w:t>
      </w:r>
      <w:r w:rsidRPr="00EC78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Dr. </w:t>
      </w:r>
      <w:proofErr w:type="spellStart"/>
      <w:r>
        <w:rPr>
          <w:sz w:val="22"/>
          <w:szCs w:val="22"/>
        </w:rPr>
        <w:t>Mesbah</w:t>
      </w:r>
      <w:proofErr w:type="spellEnd"/>
      <w:r>
        <w:rPr>
          <w:sz w:val="22"/>
          <w:szCs w:val="22"/>
        </w:rPr>
        <w:t xml:space="preserve"> Uddin</w:t>
      </w:r>
    </w:p>
    <w:p w:rsidR="00775BD9" w:rsidRPr="00213E10" w:rsidRDefault="00775BD9" w:rsidP="00775BD9">
      <w:pPr>
        <w:spacing w:after="120"/>
        <w:ind w:left="1440" w:hanging="720"/>
        <w:jc w:val="both"/>
        <w:rPr>
          <w:bCs/>
          <w:sz w:val="22"/>
          <w:szCs w:val="22"/>
        </w:rPr>
      </w:pPr>
      <w:r w:rsidRPr="00EC782E">
        <w:rPr>
          <w:i/>
          <w:sz w:val="22"/>
          <w:szCs w:val="22"/>
        </w:rPr>
        <w:t>Studies Included</w:t>
      </w:r>
      <w:r w:rsidRPr="00EC782E">
        <w:rPr>
          <w:sz w:val="22"/>
          <w:szCs w:val="22"/>
        </w:rPr>
        <w:t xml:space="preserve">: </w:t>
      </w:r>
      <w:r>
        <w:rPr>
          <w:bCs/>
          <w:sz w:val="22"/>
          <w:szCs w:val="22"/>
        </w:rPr>
        <w:t>Modeling of a horse shoe vortex in a turbulent boundary layer.</w:t>
      </w:r>
    </w:p>
    <w:p w:rsidR="00775BD9" w:rsidRDefault="00775BD9" w:rsidP="00775BD9">
      <w:pPr>
        <w:pStyle w:val="PlainText"/>
        <w:numPr>
          <w:ilvl w:val="0"/>
          <w:numId w:val="1"/>
        </w:numPr>
        <w:tabs>
          <w:tab w:val="clear" w:pos="720"/>
        </w:tabs>
        <w:ind w:left="360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b/>
          <w:sz w:val="22"/>
        </w:rPr>
        <w:t>B.Sc.</w:t>
      </w:r>
      <w:r>
        <w:rPr>
          <w:rFonts w:ascii="Times New Roman" w:eastAsia="MS Mincho" w:hAnsi="Times New Roman"/>
          <w:sz w:val="22"/>
        </w:rPr>
        <w:t xml:space="preserve"> in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2"/>
            </w:rPr>
            <w:t>Mechanical Engineering</w:t>
          </w:r>
        </w:smartTag>
        <w:r>
          <w:rPr>
            <w:rFonts w:ascii="Times New Roman" w:eastAsia="MS Mincho" w:hAnsi="Times New Roman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eastAsia="MS Mincho" w:hAnsi="Times New Roman"/>
              <w:sz w:val="22"/>
            </w:rPr>
            <w:t>Bangladesh</w:t>
          </w:r>
        </w:smartTag>
      </w:smartTag>
      <w:r>
        <w:rPr>
          <w:rFonts w:ascii="Times New Roman" w:eastAsia="MS Mincho" w:hAnsi="Times New Roman"/>
          <w:sz w:val="22"/>
        </w:rPr>
        <w:t xml:space="preserve"> University of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2"/>
            </w:rPr>
            <w:t>Engineering</w:t>
          </w:r>
        </w:smartTag>
        <w:r>
          <w:rPr>
            <w:rFonts w:ascii="Times New Roman" w:eastAsia="MS Mincho" w:hAnsi="Times New Roman"/>
            <w:sz w:val="22"/>
          </w:rPr>
          <w:t xml:space="preserve"> </w:t>
        </w:r>
        <w:smartTag w:uri="urn:schemas-microsoft-com:office:smarttags" w:element="State">
          <w:r>
            <w:rPr>
              <w:rFonts w:ascii="Times New Roman" w:eastAsia="MS Mincho" w:hAnsi="Times New Roman"/>
              <w:sz w:val="22"/>
            </w:rPr>
            <w:t>&amp;</w:t>
          </w:r>
        </w:smartTag>
        <w:r>
          <w:rPr>
            <w:rFonts w:ascii="Times New Roman" w:eastAsia="MS Mincho" w:hAnsi="Times New Roman"/>
            <w:sz w:val="22"/>
          </w:rPr>
          <w:t xml:space="preserve"> </w:t>
        </w:r>
        <w:smartTag w:uri="urn:schemas-microsoft-com:office:smarttags" w:element="State">
          <w:r>
            <w:rPr>
              <w:rFonts w:ascii="Times New Roman" w:eastAsia="MS Mincho" w:hAnsi="Times New Roman"/>
              <w:sz w:val="22"/>
            </w:rPr>
            <w:t>Technology</w:t>
          </w:r>
        </w:smartTag>
        <w:r>
          <w:rPr>
            <w:rFonts w:ascii="Times New Roman" w:eastAsia="MS Mincho" w:hAnsi="Times New Roman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eastAsia="MS Mincho" w:hAnsi="Times New Roman"/>
              <w:sz w:val="22"/>
            </w:rPr>
            <w:t>Bangladesh</w:t>
          </w:r>
        </w:smartTag>
      </w:smartTag>
      <w:r>
        <w:rPr>
          <w:rFonts w:ascii="Times New Roman" w:eastAsia="MS Mincho" w:hAnsi="Times New Roman"/>
          <w:sz w:val="22"/>
        </w:rPr>
        <w:t>.</w:t>
      </w:r>
    </w:p>
    <w:p w:rsidR="00775BD9" w:rsidRPr="00EC782E" w:rsidRDefault="00775BD9" w:rsidP="00775BD9">
      <w:p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</w:r>
      <w:r w:rsidRPr="00EC782E">
        <w:rPr>
          <w:i/>
          <w:iCs/>
          <w:sz w:val="22"/>
          <w:szCs w:val="22"/>
        </w:rPr>
        <w:t>Major</w:t>
      </w:r>
      <w:r w:rsidRPr="00EC782E">
        <w:rPr>
          <w:sz w:val="22"/>
          <w:szCs w:val="22"/>
        </w:rPr>
        <w:t xml:space="preserve">: </w:t>
      </w:r>
      <w:r>
        <w:rPr>
          <w:rFonts w:eastAsia="MS Mincho"/>
          <w:sz w:val="22"/>
        </w:rPr>
        <w:t>Mechanical Engineering</w:t>
      </w:r>
    </w:p>
    <w:p w:rsidR="00775BD9" w:rsidRPr="00EC782E" w:rsidRDefault="00775BD9" w:rsidP="00775BD9">
      <w:pPr>
        <w:rPr>
          <w:sz w:val="22"/>
          <w:szCs w:val="22"/>
        </w:rPr>
      </w:pPr>
      <w:r w:rsidRPr="00EC782E">
        <w:rPr>
          <w:sz w:val="22"/>
          <w:szCs w:val="22"/>
        </w:rPr>
        <w:tab/>
      </w:r>
      <w:r w:rsidRPr="00EC782E">
        <w:rPr>
          <w:i/>
          <w:sz w:val="22"/>
          <w:szCs w:val="22"/>
        </w:rPr>
        <w:t>Completed:</w:t>
      </w:r>
      <w:r w:rsidRPr="00EC782E">
        <w:rPr>
          <w:sz w:val="22"/>
          <w:szCs w:val="22"/>
        </w:rPr>
        <w:t xml:space="preserve"> </w:t>
      </w:r>
      <w:r>
        <w:rPr>
          <w:rFonts w:eastAsia="MS Mincho"/>
          <w:sz w:val="22"/>
        </w:rPr>
        <w:t>April 1995.</w:t>
      </w:r>
    </w:p>
    <w:p w:rsidR="00775BD9" w:rsidRDefault="00775BD9" w:rsidP="00775BD9">
      <w:pPr>
        <w:spacing w:after="360"/>
        <w:ind w:left="1440" w:hanging="720"/>
        <w:jc w:val="both"/>
        <w:rPr>
          <w:bCs/>
          <w:sz w:val="22"/>
          <w:szCs w:val="22"/>
        </w:rPr>
        <w:sectPr w:rsidR="00775BD9" w:rsidSect="00EB04EB">
          <w:headerReference w:type="default" r:id="rId9"/>
          <w:type w:val="continuous"/>
          <w:pgSz w:w="12240" w:h="15840"/>
          <w:pgMar w:top="1152" w:right="1296" w:bottom="1152" w:left="1296" w:header="720" w:footer="720" w:gutter="0"/>
          <w:cols w:space="720"/>
          <w:docGrid w:linePitch="360"/>
        </w:sectPr>
      </w:pPr>
      <w:r w:rsidRPr="00EC782E">
        <w:rPr>
          <w:i/>
          <w:sz w:val="22"/>
          <w:szCs w:val="22"/>
        </w:rPr>
        <w:t>Studies Included</w:t>
      </w:r>
      <w:r w:rsidRPr="00EC782E">
        <w:rPr>
          <w:sz w:val="22"/>
          <w:szCs w:val="22"/>
        </w:rPr>
        <w:t xml:space="preserve">: </w:t>
      </w:r>
      <w:r>
        <w:rPr>
          <w:bCs/>
          <w:sz w:val="22"/>
          <w:szCs w:val="22"/>
        </w:rPr>
        <w:t>Thermo-fluids, solid mechanics, dynamics, vibration, machine design.</w:t>
      </w:r>
    </w:p>
    <w:p w:rsidR="00775BD9" w:rsidRPr="0006603F" w:rsidRDefault="00775BD9" w:rsidP="00775BD9">
      <w:pPr>
        <w:pStyle w:val="Heading1"/>
        <w:pBdr>
          <w:bottom w:val="double" w:sz="12" w:space="1" w:color="auto"/>
        </w:pBdr>
        <w:rPr>
          <w:rFonts w:ascii="Courier New" w:eastAsia="MS Mincho" w:hAnsi="Courier New" w:cs="Courier New"/>
          <w:sz w:val="28"/>
          <w:szCs w:val="28"/>
        </w:rPr>
      </w:pPr>
      <w:r w:rsidRPr="0006603F">
        <w:rPr>
          <w:rFonts w:ascii="Courier New" w:eastAsia="MS Mincho" w:hAnsi="Courier New" w:cs="Courier New"/>
          <w:sz w:val="28"/>
          <w:szCs w:val="28"/>
        </w:rPr>
        <w:lastRenderedPageBreak/>
        <w:t>AWARDS &amp; RECOGNITIONS</w:t>
      </w:r>
    </w:p>
    <w:p w:rsidR="00775BD9" w:rsidRDefault="00775BD9" w:rsidP="00775BD9">
      <w:pPr>
        <w:pStyle w:val="PlainText"/>
        <w:numPr>
          <w:ilvl w:val="0"/>
          <w:numId w:val="3"/>
        </w:numPr>
        <w:tabs>
          <w:tab w:val="clear" w:pos="1080"/>
          <w:tab w:val="num" w:pos="720"/>
        </w:tabs>
        <w:ind w:left="720"/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5F061E">
        <w:rPr>
          <w:rFonts w:ascii="Times New Roman" w:eastAsia="MS Mincho" w:hAnsi="Times New Roman" w:cs="Times New Roman"/>
          <w:sz w:val="23"/>
          <w:szCs w:val="23"/>
        </w:rPr>
        <w:t xml:space="preserve">Outstanding Teacher Award 2006, Georgia Institute of Technology </w:t>
      </w:r>
      <w:smartTag w:uri="urn:schemas-microsoft-com:office:smarttags" w:element="place">
        <w:smartTag w:uri="urn:schemas-microsoft-com:office:smarttags" w:element="City">
          <w:r w:rsidRPr="005F061E">
            <w:rPr>
              <w:rFonts w:ascii="Times New Roman" w:eastAsia="MS Mincho" w:hAnsi="Times New Roman" w:cs="Times New Roman"/>
              <w:sz w:val="23"/>
              <w:szCs w:val="23"/>
            </w:rPr>
            <w:t>Savannah</w:t>
          </w:r>
        </w:smartTag>
        <w:r w:rsidRPr="005F061E">
          <w:rPr>
            <w:rFonts w:ascii="Times New Roman" w:eastAsia="MS Mincho" w:hAnsi="Times New Roman" w:cs="Times New Roman"/>
            <w:sz w:val="23"/>
            <w:szCs w:val="23"/>
          </w:rPr>
          <w:t xml:space="preserve">, </w:t>
        </w:r>
        <w:smartTag w:uri="urn:schemas-microsoft-com:office:smarttags" w:element="country-region">
          <w:r w:rsidRPr="005F061E">
            <w:rPr>
              <w:rFonts w:ascii="Times New Roman" w:eastAsia="MS Mincho" w:hAnsi="Times New Roman" w:cs="Times New Roman"/>
              <w:sz w:val="23"/>
              <w:szCs w:val="23"/>
            </w:rPr>
            <w:t>Georgia</w:t>
          </w:r>
        </w:smartTag>
      </w:smartTag>
      <w:r w:rsidRPr="005F061E">
        <w:rPr>
          <w:rFonts w:ascii="Times New Roman" w:eastAsia="MS Mincho" w:hAnsi="Times New Roman" w:cs="Times New Roman"/>
          <w:sz w:val="23"/>
          <w:szCs w:val="23"/>
        </w:rPr>
        <w:t>.</w:t>
      </w:r>
    </w:p>
    <w:p w:rsidR="00775BD9" w:rsidRPr="005F061E" w:rsidRDefault="00775BD9" w:rsidP="00775BD9">
      <w:pPr>
        <w:pStyle w:val="PlainText"/>
        <w:numPr>
          <w:ilvl w:val="0"/>
          <w:numId w:val="3"/>
        </w:numPr>
        <w:tabs>
          <w:tab w:val="clear" w:pos="1080"/>
          <w:tab w:val="num" w:pos="720"/>
        </w:tabs>
        <w:ind w:left="720"/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5F061E">
        <w:rPr>
          <w:rFonts w:ascii="Times New Roman" w:eastAsia="MS Mincho" w:hAnsi="Times New Roman" w:cs="Times New Roman"/>
          <w:sz w:val="23"/>
          <w:szCs w:val="23"/>
        </w:rPr>
        <w:t>Outstanding M</w:t>
      </w:r>
      <w:r>
        <w:rPr>
          <w:rFonts w:ascii="Times New Roman" w:eastAsia="MS Mincho" w:hAnsi="Times New Roman" w:cs="Times New Roman"/>
          <w:sz w:val="23"/>
          <w:szCs w:val="23"/>
        </w:rPr>
        <w:t>.</w:t>
      </w:r>
      <w:r w:rsidRPr="005F061E">
        <w:rPr>
          <w:rFonts w:ascii="Times New Roman" w:eastAsia="MS Mincho" w:hAnsi="Times New Roman" w:cs="Times New Roman"/>
          <w:sz w:val="23"/>
          <w:szCs w:val="23"/>
        </w:rPr>
        <w:t>S. graduate research assistant of the year 2001, Aerospace Engineering and Mechanics Department, The University of Alabama, Tuscaloosa, Alabama.</w:t>
      </w:r>
    </w:p>
    <w:p w:rsidR="00775BD9" w:rsidRPr="005F061E" w:rsidRDefault="00775BD9" w:rsidP="00775BD9">
      <w:pPr>
        <w:pStyle w:val="PlainText"/>
        <w:spacing w:after="60"/>
        <w:ind w:left="720"/>
        <w:jc w:val="both"/>
        <w:rPr>
          <w:rFonts w:ascii="Times New Roman" w:eastAsia="MS Mincho" w:hAnsi="Times New Roman" w:cs="Times New Roman"/>
          <w:sz w:val="23"/>
          <w:szCs w:val="23"/>
        </w:rPr>
      </w:pPr>
    </w:p>
    <w:p w:rsidR="00775BD9" w:rsidRPr="0006603F" w:rsidRDefault="00775BD9" w:rsidP="00775BD9">
      <w:pPr>
        <w:pStyle w:val="Heading1"/>
        <w:pBdr>
          <w:bottom w:val="double" w:sz="12" w:space="1" w:color="auto"/>
        </w:pBdr>
        <w:spacing w:before="120"/>
        <w:rPr>
          <w:rFonts w:ascii="Courier New" w:eastAsia="MS Mincho" w:hAnsi="Courier New" w:cs="Courier New"/>
          <w:sz w:val="28"/>
          <w:szCs w:val="28"/>
        </w:rPr>
      </w:pPr>
      <w:r>
        <w:rPr>
          <w:rFonts w:ascii="Courier New" w:eastAsia="MS Mincho" w:hAnsi="Courier New" w:cs="Courier New"/>
          <w:sz w:val="28"/>
          <w:szCs w:val="28"/>
        </w:rPr>
        <w:t>FUNDS RECEIVED or PROPOSAL UNDER REVIEW</w:t>
      </w:r>
    </w:p>
    <w:p w:rsidR="001E0484" w:rsidRPr="001E0484" w:rsidRDefault="001E0484" w:rsidP="001E0484">
      <w:pPr>
        <w:pStyle w:val="ListParagraph"/>
        <w:numPr>
          <w:ilvl w:val="0"/>
          <w:numId w:val="19"/>
        </w:numPr>
        <w:ind w:left="540" w:hanging="540"/>
        <w:jc w:val="both"/>
        <w:rPr>
          <w:sz w:val="22"/>
          <w:szCs w:val="22"/>
        </w:rPr>
      </w:pPr>
      <w:r w:rsidRPr="001E0484">
        <w:rPr>
          <w:sz w:val="22"/>
          <w:szCs w:val="22"/>
        </w:rPr>
        <w:t>RIA: Understanding the Evolution of Hurricane Storm Surge through Simulation Using Forecast and Best Track Wind Data</w:t>
      </w:r>
    </w:p>
    <w:p w:rsidR="001E0484" w:rsidRPr="001E0484" w:rsidRDefault="001E0484" w:rsidP="001E0484">
      <w:pPr>
        <w:ind w:left="540"/>
        <w:jc w:val="both"/>
        <w:rPr>
          <w:sz w:val="22"/>
          <w:szCs w:val="22"/>
        </w:rPr>
      </w:pPr>
      <w:r w:rsidRPr="001E0484">
        <w:rPr>
          <w:sz w:val="22"/>
          <w:szCs w:val="22"/>
        </w:rPr>
        <w:t xml:space="preserve">PI: </w:t>
      </w:r>
      <w:r w:rsidRPr="00EA4AFA">
        <w:rPr>
          <w:b/>
          <w:sz w:val="22"/>
          <w:szCs w:val="22"/>
        </w:rPr>
        <w:t>Muhammad Akbar</w:t>
      </w:r>
    </w:p>
    <w:p w:rsidR="001E0484" w:rsidRPr="001E0484" w:rsidRDefault="001E0484" w:rsidP="001E0484">
      <w:pPr>
        <w:ind w:left="540"/>
        <w:jc w:val="both"/>
        <w:rPr>
          <w:sz w:val="22"/>
          <w:szCs w:val="22"/>
        </w:rPr>
      </w:pPr>
      <w:r w:rsidRPr="001E0484">
        <w:rPr>
          <w:sz w:val="22"/>
          <w:szCs w:val="22"/>
        </w:rPr>
        <w:t>Agency: National Science Foundation</w:t>
      </w:r>
    </w:p>
    <w:p w:rsidR="001E0484" w:rsidRPr="00BB7D80" w:rsidRDefault="001E0484" w:rsidP="001E0484">
      <w:pPr>
        <w:ind w:left="540"/>
        <w:jc w:val="both"/>
        <w:rPr>
          <w:sz w:val="22"/>
          <w:szCs w:val="22"/>
        </w:rPr>
      </w:pPr>
      <w:r w:rsidRPr="00BB7D80">
        <w:rPr>
          <w:sz w:val="22"/>
          <w:szCs w:val="22"/>
        </w:rPr>
        <w:t xml:space="preserve">Budget: </w:t>
      </w:r>
      <w:r w:rsidRPr="00BB7D80">
        <w:rPr>
          <w:bCs/>
          <w:color w:val="000000"/>
          <w:sz w:val="22"/>
          <w:szCs w:val="22"/>
        </w:rPr>
        <w:t>$</w:t>
      </w:r>
      <w:r>
        <w:rPr>
          <w:bCs/>
          <w:color w:val="000000"/>
          <w:sz w:val="22"/>
          <w:szCs w:val="22"/>
        </w:rPr>
        <w:t>209</w:t>
      </w:r>
      <w:r w:rsidRPr="00BB7D80">
        <w:rPr>
          <w:bCs/>
          <w:color w:val="000000"/>
          <w:sz w:val="22"/>
          <w:szCs w:val="22"/>
        </w:rPr>
        <w:t>,</w:t>
      </w:r>
      <w:r>
        <w:rPr>
          <w:bCs/>
          <w:color w:val="000000"/>
          <w:sz w:val="22"/>
          <w:szCs w:val="22"/>
        </w:rPr>
        <w:t>403</w:t>
      </w:r>
      <w:r w:rsidRPr="00BB7D80">
        <w:rPr>
          <w:bCs/>
          <w:color w:val="000000"/>
          <w:sz w:val="22"/>
          <w:szCs w:val="22"/>
        </w:rPr>
        <w:t xml:space="preserve"> for </w:t>
      </w:r>
      <w:r>
        <w:rPr>
          <w:bCs/>
          <w:color w:val="000000"/>
          <w:sz w:val="22"/>
          <w:szCs w:val="22"/>
        </w:rPr>
        <w:t>2</w:t>
      </w:r>
      <w:r w:rsidRPr="00BB7D80">
        <w:rPr>
          <w:bCs/>
          <w:color w:val="000000"/>
          <w:sz w:val="22"/>
          <w:szCs w:val="22"/>
        </w:rPr>
        <w:t xml:space="preserve"> year</w:t>
      </w:r>
      <w:r>
        <w:rPr>
          <w:bCs/>
          <w:color w:val="000000"/>
          <w:sz w:val="22"/>
          <w:szCs w:val="22"/>
        </w:rPr>
        <w:t>s</w:t>
      </w:r>
    </w:p>
    <w:p w:rsidR="001E0484" w:rsidRDefault="001E0484" w:rsidP="001E0484">
      <w:pPr>
        <w:ind w:left="540"/>
        <w:jc w:val="both"/>
        <w:rPr>
          <w:sz w:val="22"/>
          <w:szCs w:val="22"/>
        </w:rPr>
      </w:pPr>
      <w:r w:rsidRPr="00BB7D80">
        <w:rPr>
          <w:sz w:val="22"/>
          <w:szCs w:val="22"/>
        </w:rPr>
        <w:t xml:space="preserve">Status: </w:t>
      </w:r>
      <w:r>
        <w:rPr>
          <w:sz w:val="22"/>
          <w:szCs w:val="22"/>
        </w:rPr>
        <w:t>Funded</w:t>
      </w:r>
    </w:p>
    <w:p w:rsidR="00EA4AFA" w:rsidRPr="00EA4AFA" w:rsidRDefault="00EA4AFA" w:rsidP="00EA4AFA">
      <w:pPr>
        <w:pStyle w:val="ListParagraph"/>
        <w:numPr>
          <w:ilvl w:val="0"/>
          <w:numId w:val="19"/>
        </w:numPr>
        <w:ind w:left="540" w:hanging="540"/>
        <w:jc w:val="both"/>
        <w:rPr>
          <w:sz w:val="22"/>
          <w:szCs w:val="22"/>
        </w:rPr>
      </w:pPr>
      <w:r w:rsidRPr="00EA4AFA">
        <w:rPr>
          <w:sz w:val="22"/>
          <w:szCs w:val="22"/>
        </w:rPr>
        <w:t>MSI: Implicit Solver for ADCIRC Storm Surge Model</w:t>
      </w:r>
    </w:p>
    <w:p w:rsidR="00EA4AFA" w:rsidRPr="00EA4AFA" w:rsidRDefault="00EA4AFA" w:rsidP="00EA4AFA">
      <w:pPr>
        <w:ind w:left="540"/>
        <w:jc w:val="both"/>
        <w:rPr>
          <w:sz w:val="22"/>
          <w:szCs w:val="22"/>
        </w:rPr>
      </w:pPr>
      <w:r w:rsidRPr="00EA4AFA">
        <w:rPr>
          <w:sz w:val="22"/>
          <w:szCs w:val="22"/>
        </w:rPr>
        <w:t xml:space="preserve">PI: </w:t>
      </w:r>
      <w:r w:rsidRPr="00EA4AFA">
        <w:rPr>
          <w:b/>
          <w:sz w:val="22"/>
          <w:szCs w:val="22"/>
        </w:rPr>
        <w:t>Muhammad Akbar</w:t>
      </w:r>
    </w:p>
    <w:p w:rsidR="00EA4AFA" w:rsidRPr="00EA4AFA" w:rsidRDefault="00EA4AFA" w:rsidP="00EA4AFA">
      <w:pPr>
        <w:ind w:left="540"/>
        <w:jc w:val="both"/>
        <w:rPr>
          <w:sz w:val="22"/>
          <w:szCs w:val="22"/>
        </w:rPr>
      </w:pPr>
      <w:r w:rsidRPr="00EA4AFA">
        <w:rPr>
          <w:sz w:val="22"/>
          <w:szCs w:val="22"/>
        </w:rPr>
        <w:t>Agency: Department of Homeland Security</w:t>
      </w:r>
    </w:p>
    <w:p w:rsidR="00EA4AFA" w:rsidRPr="00EA4AFA" w:rsidRDefault="00EA4AFA" w:rsidP="00EA4AFA">
      <w:pPr>
        <w:ind w:left="540"/>
        <w:jc w:val="both"/>
        <w:rPr>
          <w:sz w:val="22"/>
          <w:szCs w:val="22"/>
        </w:rPr>
      </w:pPr>
      <w:r w:rsidRPr="00EA4AFA">
        <w:rPr>
          <w:sz w:val="22"/>
          <w:szCs w:val="22"/>
        </w:rPr>
        <w:t xml:space="preserve">Budget: </w:t>
      </w:r>
      <w:r w:rsidRPr="00EA4AFA">
        <w:rPr>
          <w:bCs/>
          <w:color w:val="000000"/>
          <w:sz w:val="22"/>
          <w:szCs w:val="22"/>
        </w:rPr>
        <w:t>$</w:t>
      </w:r>
      <w:r w:rsidRPr="00EA4AFA">
        <w:rPr>
          <w:spacing w:val="-2"/>
          <w:sz w:val="22"/>
          <w:szCs w:val="22"/>
        </w:rPr>
        <w:t xml:space="preserve">44,101 </w:t>
      </w:r>
      <w:r w:rsidRPr="00EA4AFA">
        <w:rPr>
          <w:bCs/>
          <w:color w:val="000000"/>
          <w:sz w:val="22"/>
          <w:szCs w:val="22"/>
        </w:rPr>
        <w:t>for 1 year</w:t>
      </w:r>
    </w:p>
    <w:p w:rsidR="00C5141B" w:rsidRPr="00EA4AFA" w:rsidRDefault="00EA4AFA" w:rsidP="00EA4AFA">
      <w:pPr>
        <w:ind w:left="540"/>
        <w:jc w:val="both"/>
        <w:rPr>
          <w:sz w:val="22"/>
          <w:szCs w:val="22"/>
        </w:rPr>
      </w:pPr>
      <w:r w:rsidRPr="00EA4AFA">
        <w:rPr>
          <w:sz w:val="22"/>
          <w:szCs w:val="22"/>
        </w:rPr>
        <w:t>Status: Funded</w:t>
      </w:r>
    </w:p>
    <w:p w:rsidR="00883900" w:rsidRPr="00C5141B" w:rsidRDefault="00883900" w:rsidP="00C5141B">
      <w:pPr>
        <w:pStyle w:val="ListParagraph"/>
        <w:numPr>
          <w:ilvl w:val="0"/>
          <w:numId w:val="19"/>
        </w:numPr>
        <w:ind w:left="540" w:hanging="540"/>
        <w:jc w:val="both"/>
        <w:rPr>
          <w:sz w:val="22"/>
          <w:szCs w:val="22"/>
        </w:rPr>
      </w:pPr>
      <w:r w:rsidRPr="009809EF">
        <w:t>Film Cooling Processes for Gas Turbine Blades Using Numerical Simulation Methods</w:t>
      </w:r>
      <w:r w:rsidRPr="00C5141B">
        <w:rPr>
          <w:sz w:val="22"/>
          <w:szCs w:val="22"/>
        </w:rPr>
        <w:t xml:space="preserve"> </w:t>
      </w:r>
    </w:p>
    <w:p w:rsidR="00775BD9" w:rsidRPr="00F542FF" w:rsidRDefault="00883900" w:rsidP="00775BD9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Co-</w:t>
      </w:r>
      <w:r w:rsidR="00775BD9" w:rsidRPr="00F542FF">
        <w:rPr>
          <w:sz w:val="22"/>
          <w:szCs w:val="22"/>
        </w:rPr>
        <w:t xml:space="preserve">PI: </w:t>
      </w:r>
      <w:r w:rsidR="00775BD9" w:rsidRPr="00D174CF">
        <w:rPr>
          <w:b/>
          <w:sz w:val="22"/>
          <w:szCs w:val="22"/>
        </w:rPr>
        <w:t>Muhammad Akbar</w:t>
      </w:r>
      <w:r w:rsidR="00775BD9" w:rsidRPr="00F542FF">
        <w:rPr>
          <w:sz w:val="22"/>
          <w:szCs w:val="22"/>
        </w:rPr>
        <w:t>.</w:t>
      </w:r>
    </w:p>
    <w:p w:rsidR="00775BD9" w:rsidRPr="00F542FF" w:rsidRDefault="00775BD9" w:rsidP="00775BD9">
      <w:pPr>
        <w:ind w:left="540"/>
        <w:jc w:val="both"/>
        <w:rPr>
          <w:sz w:val="22"/>
          <w:szCs w:val="22"/>
        </w:rPr>
      </w:pPr>
      <w:r w:rsidRPr="00F542FF">
        <w:rPr>
          <w:sz w:val="22"/>
          <w:szCs w:val="22"/>
        </w:rPr>
        <w:t xml:space="preserve">Agency: </w:t>
      </w:r>
      <w:r w:rsidR="00883900">
        <w:rPr>
          <w:sz w:val="22"/>
          <w:szCs w:val="22"/>
        </w:rPr>
        <w:t>Air Force Research Laboratory</w:t>
      </w:r>
      <w:r>
        <w:rPr>
          <w:sz w:val="22"/>
          <w:szCs w:val="22"/>
        </w:rPr>
        <w:t>.</w:t>
      </w:r>
    </w:p>
    <w:p w:rsidR="00775BD9" w:rsidRPr="00F542FF" w:rsidRDefault="00775BD9" w:rsidP="00775BD9">
      <w:pPr>
        <w:ind w:left="540"/>
        <w:jc w:val="both"/>
        <w:rPr>
          <w:sz w:val="22"/>
          <w:szCs w:val="22"/>
        </w:rPr>
      </w:pPr>
      <w:r w:rsidRPr="00F542FF">
        <w:rPr>
          <w:sz w:val="22"/>
          <w:szCs w:val="22"/>
        </w:rPr>
        <w:t xml:space="preserve">Budget: </w:t>
      </w:r>
      <w:r w:rsidRPr="00664283">
        <w:rPr>
          <w:bCs/>
          <w:color w:val="000000"/>
          <w:sz w:val="22"/>
          <w:szCs w:val="22"/>
        </w:rPr>
        <w:t>$</w:t>
      </w:r>
      <w:r w:rsidR="00883900">
        <w:rPr>
          <w:bCs/>
          <w:color w:val="000000"/>
          <w:sz w:val="22"/>
          <w:szCs w:val="22"/>
        </w:rPr>
        <w:t>9</w:t>
      </w:r>
      <w:r>
        <w:rPr>
          <w:bCs/>
          <w:color w:val="000000"/>
          <w:sz w:val="22"/>
          <w:szCs w:val="22"/>
        </w:rPr>
        <w:t>0,000 for one year</w:t>
      </w:r>
    </w:p>
    <w:p w:rsidR="00775BD9" w:rsidRDefault="00775BD9" w:rsidP="00775BD9">
      <w:pPr>
        <w:ind w:left="540"/>
        <w:jc w:val="both"/>
        <w:rPr>
          <w:sz w:val="22"/>
          <w:szCs w:val="22"/>
        </w:rPr>
      </w:pPr>
      <w:r w:rsidRPr="00F542FF">
        <w:rPr>
          <w:sz w:val="22"/>
          <w:szCs w:val="22"/>
        </w:rPr>
        <w:t xml:space="preserve">Status: </w:t>
      </w:r>
      <w:r w:rsidR="00C5141B">
        <w:rPr>
          <w:sz w:val="22"/>
          <w:szCs w:val="22"/>
        </w:rPr>
        <w:t>F</w:t>
      </w:r>
      <w:r>
        <w:rPr>
          <w:sz w:val="22"/>
          <w:szCs w:val="22"/>
        </w:rPr>
        <w:t>unded</w:t>
      </w:r>
    </w:p>
    <w:p w:rsidR="00775BD9" w:rsidRDefault="00775BD9" w:rsidP="00775BD9">
      <w:pPr>
        <w:ind w:left="360" w:hanging="360"/>
        <w:jc w:val="both"/>
      </w:pPr>
      <w:bookmarkStart w:id="0" w:name="_GoBack"/>
      <w:bookmarkEnd w:id="0"/>
    </w:p>
    <w:p w:rsidR="00775BD9" w:rsidRDefault="00775BD9" w:rsidP="00775BD9">
      <w:pPr>
        <w:pStyle w:val="Heading1"/>
        <w:pBdr>
          <w:bottom w:val="double" w:sz="12" w:space="1" w:color="auto"/>
        </w:pBdr>
        <w:spacing w:before="120"/>
        <w:rPr>
          <w:rFonts w:ascii="Courier New" w:eastAsia="MS Mincho" w:hAnsi="Courier New" w:cs="Courier New"/>
          <w:sz w:val="28"/>
          <w:szCs w:val="28"/>
        </w:rPr>
      </w:pPr>
      <w:r w:rsidRPr="0006603F">
        <w:rPr>
          <w:rFonts w:ascii="Courier New" w:eastAsia="MS Mincho" w:hAnsi="Courier New" w:cs="Courier New"/>
          <w:sz w:val="28"/>
          <w:szCs w:val="28"/>
        </w:rPr>
        <w:t>PROFESSIONAL EXPERIENCE</w:t>
      </w:r>
    </w:p>
    <w:p w:rsidR="00775BD9" w:rsidRDefault="00775BD9" w:rsidP="00775BD9">
      <w:pPr>
        <w:ind w:left="-90"/>
        <w:rPr>
          <w:rFonts w:eastAsia="MS Mincho"/>
          <w:b/>
          <w:sz w:val="22"/>
          <w:szCs w:val="22"/>
          <w:u w:val="single"/>
        </w:rPr>
      </w:pPr>
    </w:p>
    <w:p w:rsidR="00775BD9" w:rsidRDefault="00775BD9" w:rsidP="00775BD9">
      <w:pPr>
        <w:ind w:left="-90"/>
        <w:rPr>
          <w:rFonts w:eastAsia="MS Mincho"/>
          <w:b/>
          <w:sz w:val="22"/>
          <w:szCs w:val="22"/>
          <w:u w:val="single"/>
        </w:rPr>
      </w:pPr>
      <w:r w:rsidRPr="000C0BDC">
        <w:rPr>
          <w:rFonts w:eastAsia="MS Mincho"/>
          <w:b/>
          <w:sz w:val="22"/>
          <w:szCs w:val="22"/>
          <w:u w:val="single"/>
        </w:rPr>
        <w:t>SUMMARY TABLE</w:t>
      </w:r>
    </w:p>
    <w:p w:rsidR="00775BD9" w:rsidRPr="000C0BDC" w:rsidRDefault="00775BD9" w:rsidP="00775BD9">
      <w:pPr>
        <w:ind w:left="-90"/>
        <w:rPr>
          <w:rFonts w:eastAsia="MS Mincho"/>
          <w:b/>
          <w:sz w:val="22"/>
          <w:szCs w:val="22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4140"/>
        <w:gridCol w:w="2970"/>
      </w:tblGrid>
      <w:tr w:rsidR="00775BD9" w:rsidRPr="00481504" w:rsidTr="00F0497A">
        <w:trPr>
          <w:trHeight w:val="332"/>
        </w:trPr>
        <w:tc>
          <w:tcPr>
            <w:tcW w:w="2538" w:type="dxa"/>
          </w:tcPr>
          <w:p w:rsidR="00775BD9" w:rsidRPr="00481504" w:rsidRDefault="00775BD9" w:rsidP="00F0497A">
            <w:pPr>
              <w:pStyle w:val="PlainText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8150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4140" w:type="dxa"/>
          </w:tcPr>
          <w:p w:rsidR="00775BD9" w:rsidRPr="00481504" w:rsidRDefault="00775BD9" w:rsidP="00F0497A">
            <w:pPr>
              <w:pStyle w:val="PlainText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8150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2970" w:type="dxa"/>
          </w:tcPr>
          <w:p w:rsidR="00775BD9" w:rsidRPr="00481504" w:rsidRDefault="00775BD9" w:rsidP="00F0497A">
            <w:pPr>
              <w:pStyle w:val="PlainText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8150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Job Description</w:t>
            </w:r>
          </w:p>
        </w:tc>
      </w:tr>
      <w:tr w:rsidR="00481504" w:rsidRPr="00481504" w:rsidTr="00E830ED">
        <w:trPr>
          <w:trHeight w:val="332"/>
        </w:trPr>
        <w:tc>
          <w:tcPr>
            <w:tcW w:w="2538" w:type="dxa"/>
          </w:tcPr>
          <w:p w:rsidR="00481504" w:rsidRPr="00481504" w:rsidRDefault="00481504" w:rsidP="00481504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1504">
              <w:rPr>
                <w:rFonts w:ascii="Times New Roman" w:eastAsia="MS Mincho" w:hAnsi="Times New Roman" w:cs="Times New Roman"/>
                <w:sz w:val="24"/>
                <w:szCs w:val="24"/>
              </w:rPr>
              <w:t>Sept. 2012 – Present</w:t>
            </w:r>
          </w:p>
        </w:tc>
        <w:tc>
          <w:tcPr>
            <w:tcW w:w="4140" w:type="dxa"/>
          </w:tcPr>
          <w:p w:rsidR="00481504" w:rsidRPr="00481504" w:rsidRDefault="00481504" w:rsidP="00E830ED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1504">
              <w:rPr>
                <w:rFonts w:ascii="Times New Roman" w:eastAsia="MS Mincho" w:hAnsi="Times New Roman" w:cs="Times New Roman"/>
                <w:sz w:val="24"/>
                <w:szCs w:val="24"/>
              </w:rPr>
              <w:t>Assistant Professor</w:t>
            </w:r>
          </w:p>
          <w:p w:rsidR="00481504" w:rsidRPr="00481504" w:rsidRDefault="00481504" w:rsidP="00481504">
            <w:pPr>
              <w:rPr>
                <w:color w:val="000000"/>
              </w:rPr>
            </w:pPr>
            <w:r w:rsidRPr="00481504">
              <w:rPr>
                <w:color w:val="000000"/>
              </w:rPr>
              <w:t>Mechanical and Manufacturing Engineering Department</w:t>
            </w:r>
          </w:p>
          <w:p w:rsidR="00481504" w:rsidRPr="00481504" w:rsidRDefault="00481504" w:rsidP="00481504">
            <w:pPr>
              <w:rPr>
                <w:color w:val="000000"/>
              </w:rPr>
            </w:pPr>
            <w:r w:rsidRPr="00481504">
              <w:rPr>
                <w:color w:val="000000"/>
              </w:rPr>
              <w:t>Tennessee State University</w:t>
            </w:r>
          </w:p>
          <w:p w:rsidR="00481504" w:rsidRPr="00481504" w:rsidRDefault="00481504" w:rsidP="00481504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Nashville, Tennessee 37209</w:t>
            </w:r>
          </w:p>
        </w:tc>
        <w:tc>
          <w:tcPr>
            <w:tcW w:w="2970" w:type="dxa"/>
          </w:tcPr>
          <w:p w:rsidR="00481504" w:rsidRPr="00481504" w:rsidRDefault="00481504" w:rsidP="00E830ED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1504">
              <w:rPr>
                <w:rFonts w:ascii="Times New Roman" w:eastAsia="MS Mincho" w:hAnsi="Times New Roman" w:cs="Times New Roman"/>
                <w:sz w:val="24"/>
                <w:szCs w:val="24"/>
              </w:rPr>
              <w:t>Teaching, research, course and laboratory development</w:t>
            </w:r>
          </w:p>
        </w:tc>
      </w:tr>
      <w:tr w:rsidR="00775BD9" w:rsidRPr="00481504" w:rsidTr="00F0497A">
        <w:trPr>
          <w:trHeight w:val="332"/>
        </w:trPr>
        <w:tc>
          <w:tcPr>
            <w:tcW w:w="2538" w:type="dxa"/>
          </w:tcPr>
          <w:p w:rsidR="00775BD9" w:rsidRPr="00481504" w:rsidRDefault="00775BD9" w:rsidP="00481504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150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Aug. 2008 – </w:t>
            </w:r>
            <w:r w:rsidR="00481504" w:rsidRPr="00481504">
              <w:rPr>
                <w:rFonts w:ascii="Times New Roman" w:eastAsia="MS Mincho" w:hAnsi="Times New Roman" w:cs="Times New Roman"/>
                <w:sz w:val="24"/>
                <w:szCs w:val="24"/>
              </w:rPr>
              <w:t>Aug. 2012</w:t>
            </w:r>
          </w:p>
        </w:tc>
        <w:tc>
          <w:tcPr>
            <w:tcW w:w="4140" w:type="dxa"/>
          </w:tcPr>
          <w:p w:rsidR="00775BD9" w:rsidRPr="00481504" w:rsidRDefault="00775BD9" w:rsidP="00F0497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1504">
              <w:rPr>
                <w:rFonts w:ascii="Times New Roman" w:eastAsia="MS Mincho" w:hAnsi="Times New Roman" w:cs="Times New Roman"/>
                <w:sz w:val="24"/>
                <w:szCs w:val="24"/>
              </w:rPr>
              <w:t>Senior Research Associate</w:t>
            </w:r>
          </w:p>
          <w:p w:rsidR="00775BD9" w:rsidRPr="00481504" w:rsidRDefault="00775BD9" w:rsidP="00F0497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1504">
              <w:rPr>
                <w:rFonts w:ascii="Times New Roman" w:eastAsia="MS Mincho" w:hAnsi="Times New Roman" w:cs="Times New Roman"/>
                <w:sz w:val="24"/>
                <w:szCs w:val="24"/>
              </w:rPr>
              <w:t>Northrop Grumman Center for High Performance Computing</w:t>
            </w:r>
          </w:p>
          <w:p w:rsidR="00775BD9" w:rsidRPr="00481504" w:rsidRDefault="00775BD9" w:rsidP="00F0497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1504">
              <w:rPr>
                <w:rFonts w:ascii="Times New Roman" w:eastAsia="MS Mincho" w:hAnsi="Times New Roman" w:cs="Times New Roman"/>
                <w:sz w:val="24"/>
                <w:szCs w:val="24"/>
              </w:rPr>
              <w:t>Jackson State University, Jackson, Mississippi</w:t>
            </w:r>
          </w:p>
        </w:tc>
        <w:tc>
          <w:tcPr>
            <w:tcW w:w="2970" w:type="dxa"/>
          </w:tcPr>
          <w:p w:rsidR="00775BD9" w:rsidRPr="00481504" w:rsidRDefault="00775BD9" w:rsidP="00F0497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1504">
              <w:rPr>
                <w:rFonts w:ascii="Times New Roman" w:eastAsia="MS Mincho" w:hAnsi="Times New Roman" w:cs="Times New Roman"/>
                <w:sz w:val="24"/>
                <w:szCs w:val="24"/>
              </w:rPr>
              <w:t>Finite element and volume based CFD modeling; model integration for multi-scale problems; proposal writing; occasion teaching.</w:t>
            </w:r>
          </w:p>
        </w:tc>
      </w:tr>
      <w:tr w:rsidR="00775BD9" w:rsidRPr="00481504" w:rsidTr="00F0497A">
        <w:trPr>
          <w:trHeight w:val="332"/>
        </w:trPr>
        <w:tc>
          <w:tcPr>
            <w:tcW w:w="2538" w:type="dxa"/>
          </w:tcPr>
          <w:p w:rsidR="00775BD9" w:rsidRPr="00481504" w:rsidRDefault="00775BD9" w:rsidP="00F0497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1504">
              <w:rPr>
                <w:rFonts w:ascii="Times New Roman" w:eastAsia="MS Mincho" w:hAnsi="Times New Roman" w:cs="Times New Roman"/>
                <w:sz w:val="24"/>
                <w:szCs w:val="24"/>
              </w:rPr>
              <w:t>Jan. 2005 – Aug. 2008</w:t>
            </w:r>
          </w:p>
        </w:tc>
        <w:tc>
          <w:tcPr>
            <w:tcW w:w="4140" w:type="dxa"/>
          </w:tcPr>
          <w:p w:rsidR="00775BD9" w:rsidRPr="00481504" w:rsidRDefault="00775BD9" w:rsidP="00F0497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1504">
              <w:rPr>
                <w:rFonts w:ascii="Times New Roman" w:eastAsia="MS Mincho" w:hAnsi="Times New Roman" w:cs="Times New Roman"/>
                <w:sz w:val="24"/>
                <w:szCs w:val="24"/>
              </w:rPr>
              <w:t>Visiting Assistant Professor</w:t>
            </w:r>
          </w:p>
          <w:p w:rsidR="00775BD9" w:rsidRPr="00481504" w:rsidRDefault="00775BD9" w:rsidP="00F0497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1504">
              <w:rPr>
                <w:rFonts w:ascii="Times New Roman" w:eastAsia="MS Mincho" w:hAnsi="Times New Roman" w:cs="Times New Roman"/>
                <w:sz w:val="24"/>
                <w:szCs w:val="24"/>
              </w:rPr>
              <w:t>Georgia Institute of Technology, Savannah, Georgia</w:t>
            </w:r>
          </w:p>
        </w:tc>
        <w:tc>
          <w:tcPr>
            <w:tcW w:w="2970" w:type="dxa"/>
          </w:tcPr>
          <w:p w:rsidR="00775BD9" w:rsidRPr="00481504" w:rsidRDefault="00775BD9" w:rsidP="00F0497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1504">
              <w:rPr>
                <w:rFonts w:ascii="Times New Roman" w:eastAsia="MS Mincho" w:hAnsi="Times New Roman" w:cs="Times New Roman"/>
                <w:sz w:val="24"/>
                <w:szCs w:val="24"/>
              </w:rPr>
              <w:t>Teaching, research, course and laboratory development.</w:t>
            </w:r>
          </w:p>
        </w:tc>
      </w:tr>
      <w:tr w:rsidR="00775BD9" w:rsidRPr="00481504" w:rsidTr="00F0497A">
        <w:trPr>
          <w:trHeight w:val="332"/>
        </w:trPr>
        <w:tc>
          <w:tcPr>
            <w:tcW w:w="2538" w:type="dxa"/>
          </w:tcPr>
          <w:p w:rsidR="00775BD9" w:rsidRPr="00481504" w:rsidRDefault="00775BD9" w:rsidP="00F0497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1504">
              <w:rPr>
                <w:rFonts w:ascii="Times New Roman" w:eastAsia="MS Mincho" w:hAnsi="Times New Roman" w:cs="Times New Roman"/>
                <w:sz w:val="24"/>
                <w:szCs w:val="24"/>
              </w:rPr>
              <w:t>Aug. 2001 – Dec. 2004</w:t>
            </w:r>
          </w:p>
        </w:tc>
        <w:tc>
          <w:tcPr>
            <w:tcW w:w="4140" w:type="dxa"/>
          </w:tcPr>
          <w:p w:rsidR="00775BD9" w:rsidRPr="00481504" w:rsidRDefault="00775BD9" w:rsidP="00F0497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1504">
              <w:rPr>
                <w:rFonts w:ascii="Times New Roman" w:eastAsia="MS Mincho" w:hAnsi="Times New Roman" w:cs="Times New Roman"/>
                <w:sz w:val="24"/>
                <w:szCs w:val="24"/>
              </w:rPr>
              <w:t>Graduate Research Assistant</w:t>
            </w:r>
          </w:p>
          <w:p w:rsidR="00775BD9" w:rsidRPr="00481504" w:rsidRDefault="00775BD9" w:rsidP="00F0497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1504">
              <w:rPr>
                <w:rFonts w:ascii="Times New Roman" w:eastAsia="MS Mincho" w:hAnsi="Times New Roman" w:cs="Times New Roman"/>
                <w:sz w:val="24"/>
                <w:szCs w:val="24"/>
              </w:rPr>
              <w:t>Georgia Institute of Technology, Atlanta, Georgia</w:t>
            </w:r>
          </w:p>
        </w:tc>
        <w:tc>
          <w:tcPr>
            <w:tcW w:w="2970" w:type="dxa"/>
          </w:tcPr>
          <w:p w:rsidR="00775BD9" w:rsidRPr="00481504" w:rsidRDefault="00775BD9" w:rsidP="00F0497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1504">
              <w:rPr>
                <w:rFonts w:ascii="Times New Roman" w:eastAsia="MS Mincho" w:hAnsi="Times New Roman" w:cs="Times New Roman"/>
                <w:sz w:val="24"/>
                <w:szCs w:val="24"/>
              </w:rPr>
              <w:t>Research, teaching</w:t>
            </w:r>
          </w:p>
        </w:tc>
      </w:tr>
      <w:tr w:rsidR="00775BD9" w:rsidRPr="00481504" w:rsidTr="00F0497A">
        <w:trPr>
          <w:trHeight w:val="332"/>
        </w:trPr>
        <w:tc>
          <w:tcPr>
            <w:tcW w:w="2538" w:type="dxa"/>
          </w:tcPr>
          <w:p w:rsidR="00775BD9" w:rsidRPr="00481504" w:rsidRDefault="00775BD9" w:rsidP="00F0497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1504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Jan. 1999 – Apr. 2001</w:t>
            </w:r>
          </w:p>
        </w:tc>
        <w:tc>
          <w:tcPr>
            <w:tcW w:w="4140" w:type="dxa"/>
          </w:tcPr>
          <w:p w:rsidR="00775BD9" w:rsidRPr="00481504" w:rsidRDefault="00775BD9" w:rsidP="00F0497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1504">
              <w:rPr>
                <w:rFonts w:ascii="Times New Roman" w:eastAsia="MS Mincho" w:hAnsi="Times New Roman" w:cs="Times New Roman"/>
                <w:sz w:val="24"/>
                <w:szCs w:val="24"/>
              </w:rPr>
              <w:t>Graduate Research Assistant</w:t>
            </w:r>
          </w:p>
          <w:p w:rsidR="00775BD9" w:rsidRPr="00481504" w:rsidRDefault="00775BD9" w:rsidP="00F0497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1504">
              <w:rPr>
                <w:rFonts w:ascii="Times New Roman" w:eastAsia="MS Mincho" w:hAnsi="Times New Roman" w:cs="Times New Roman"/>
                <w:sz w:val="24"/>
                <w:szCs w:val="24"/>
              </w:rPr>
              <w:t>University of Alabama, Tuscaloosa, Alabama</w:t>
            </w:r>
          </w:p>
        </w:tc>
        <w:tc>
          <w:tcPr>
            <w:tcW w:w="2970" w:type="dxa"/>
          </w:tcPr>
          <w:p w:rsidR="00775BD9" w:rsidRPr="00481504" w:rsidRDefault="00775BD9" w:rsidP="00F0497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1504">
              <w:rPr>
                <w:rFonts w:ascii="Times New Roman" w:eastAsia="MS Mincho" w:hAnsi="Times New Roman" w:cs="Times New Roman"/>
                <w:sz w:val="24"/>
                <w:szCs w:val="24"/>
              </w:rPr>
              <w:t>Research, teaching</w:t>
            </w:r>
          </w:p>
        </w:tc>
      </w:tr>
      <w:tr w:rsidR="00775BD9" w:rsidRPr="00481504" w:rsidTr="00F0497A">
        <w:trPr>
          <w:trHeight w:val="351"/>
        </w:trPr>
        <w:tc>
          <w:tcPr>
            <w:tcW w:w="2538" w:type="dxa"/>
          </w:tcPr>
          <w:p w:rsidR="00775BD9" w:rsidRPr="00481504" w:rsidRDefault="00775BD9" w:rsidP="00F0497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1504">
              <w:rPr>
                <w:rFonts w:ascii="Times New Roman" w:eastAsia="MS Mincho" w:hAnsi="Times New Roman" w:cs="Times New Roman"/>
                <w:sz w:val="24"/>
                <w:szCs w:val="24"/>
              </w:rPr>
              <w:t>Sep. 1996 – Dec. 1998</w:t>
            </w:r>
          </w:p>
        </w:tc>
        <w:tc>
          <w:tcPr>
            <w:tcW w:w="4140" w:type="dxa"/>
          </w:tcPr>
          <w:p w:rsidR="00775BD9" w:rsidRPr="00481504" w:rsidRDefault="00775BD9" w:rsidP="00F0497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1504">
              <w:rPr>
                <w:rFonts w:ascii="Times New Roman" w:eastAsia="MS Mincho" w:hAnsi="Times New Roman" w:cs="Times New Roman"/>
                <w:sz w:val="24"/>
                <w:szCs w:val="24"/>
              </w:rPr>
              <w:t>Lecturer/ Assistant Professor</w:t>
            </w:r>
          </w:p>
          <w:p w:rsidR="00775BD9" w:rsidRPr="00481504" w:rsidRDefault="00775BD9" w:rsidP="00F0497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1504">
              <w:rPr>
                <w:rFonts w:ascii="Times New Roman" w:eastAsia="MS Mincho" w:hAnsi="Times New Roman" w:cs="Times New Roman"/>
                <w:sz w:val="24"/>
                <w:szCs w:val="24"/>
              </w:rPr>
              <w:t>Bangladesh University of Engineering and Technology</w:t>
            </w:r>
          </w:p>
        </w:tc>
        <w:tc>
          <w:tcPr>
            <w:tcW w:w="2970" w:type="dxa"/>
          </w:tcPr>
          <w:p w:rsidR="00775BD9" w:rsidRPr="00481504" w:rsidRDefault="00775BD9" w:rsidP="00F0497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1504">
              <w:rPr>
                <w:rFonts w:ascii="Times New Roman" w:eastAsia="MS Mincho" w:hAnsi="Times New Roman" w:cs="Times New Roman"/>
                <w:sz w:val="24"/>
                <w:szCs w:val="24"/>
              </w:rPr>
              <w:t>Teaching, research, advising students</w:t>
            </w:r>
          </w:p>
        </w:tc>
      </w:tr>
    </w:tbl>
    <w:p w:rsidR="00775BD9" w:rsidRDefault="00775BD9" w:rsidP="00775BD9">
      <w:pPr>
        <w:pStyle w:val="PlainText"/>
        <w:ind w:left="720"/>
        <w:rPr>
          <w:rFonts w:ascii="Times New Roman" w:eastAsia="MS Mincho" w:hAnsi="Times New Roman"/>
          <w:sz w:val="22"/>
        </w:rPr>
      </w:pPr>
    </w:p>
    <w:p w:rsidR="00775BD9" w:rsidRPr="0006603F" w:rsidRDefault="00775BD9" w:rsidP="00775BD9">
      <w:pPr>
        <w:pStyle w:val="Heading1"/>
        <w:pBdr>
          <w:bottom w:val="double" w:sz="12" w:space="1" w:color="auto"/>
        </w:pBdr>
        <w:spacing w:before="120"/>
        <w:rPr>
          <w:rFonts w:ascii="Courier New" w:eastAsia="MS Mincho" w:hAnsi="Courier New" w:cs="Courier New"/>
          <w:sz w:val="28"/>
          <w:szCs w:val="28"/>
        </w:rPr>
      </w:pPr>
      <w:r w:rsidRPr="0006603F">
        <w:rPr>
          <w:rFonts w:ascii="Courier New" w:eastAsia="MS Mincho" w:hAnsi="Courier New" w:cs="Courier New"/>
          <w:sz w:val="28"/>
          <w:szCs w:val="28"/>
        </w:rPr>
        <w:t>RESEARCH REPORTS</w:t>
      </w:r>
    </w:p>
    <w:p w:rsidR="0054428B" w:rsidRDefault="0054428B" w:rsidP="0054428B">
      <w:pPr>
        <w:numPr>
          <w:ilvl w:val="0"/>
          <w:numId w:val="12"/>
        </w:numPr>
        <w:jc w:val="both"/>
        <w:rPr>
          <w:sz w:val="22"/>
          <w:szCs w:val="22"/>
        </w:rPr>
      </w:pPr>
      <w:bookmarkStart w:id="1" w:name="_Ref147192371"/>
      <w:r>
        <w:rPr>
          <w:sz w:val="22"/>
          <w:szCs w:val="22"/>
        </w:rPr>
        <w:t>Aliabadi, S</w:t>
      </w:r>
      <w:r w:rsidRPr="00733830">
        <w:rPr>
          <w:sz w:val="22"/>
          <w:szCs w:val="22"/>
        </w:rPr>
        <w:t xml:space="preserve">., and </w:t>
      </w:r>
      <w:r w:rsidRPr="00733830">
        <w:rPr>
          <w:b/>
          <w:sz w:val="22"/>
          <w:szCs w:val="22"/>
        </w:rPr>
        <w:t>Akbar, M.K.</w:t>
      </w:r>
      <w:r>
        <w:rPr>
          <w:sz w:val="22"/>
          <w:szCs w:val="22"/>
        </w:rPr>
        <w:t xml:space="preserve"> “</w:t>
      </w:r>
      <w:r w:rsidRPr="0054428B">
        <w:rPr>
          <w:sz w:val="22"/>
          <w:szCs w:val="22"/>
        </w:rPr>
        <w:t>(MSFP</w:t>
      </w:r>
      <w:proofErr w:type="gramStart"/>
      <w:r w:rsidRPr="0054428B">
        <w:rPr>
          <w:sz w:val="22"/>
          <w:szCs w:val="22"/>
        </w:rPr>
        <w:t>)</w:t>
      </w:r>
      <w:r w:rsidRPr="0054428B">
        <w:rPr>
          <w:sz w:val="22"/>
          <w:szCs w:val="22"/>
          <w:vertAlign w:val="superscript"/>
        </w:rPr>
        <w:t>2</w:t>
      </w:r>
      <w:proofErr w:type="gramEnd"/>
      <w:r w:rsidRPr="0054428B">
        <w:rPr>
          <w:sz w:val="22"/>
          <w:szCs w:val="22"/>
        </w:rPr>
        <w:t xml:space="preserve"> Multi-Purpose, Multi-Scale Storm Surge And Flood Forecasting For Planning And Preparedness</w:t>
      </w:r>
      <w:r>
        <w:rPr>
          <w:sz w:val="22"/>
          <w:szCs w:val="22"/>
        </w:rPr>
        <w:t>”, SERRI Report 70004-01, Nov. 2010.</w:t>
      </w:r>
    </w:p>
    <w:p w:rsidR="0054428B" w:rsidRDefault="0054428B" w:rsidP="0054428B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Watts, M</w:t>
      </w:r>
      <w:r w:rsidRPr="00733830">
        <w:rPr>
          <w:sz w:val="22"/>
          <w:szCs w:val="22"/>
        </w:rPr>
        <w:t xml:space="preserve">., </w:t>
      </w:r>
      <w:r>
        <w:rPr>
          <w:sz w:val="22"/>
          <w:szCs w:val="22"/>
        </w:rPr>
        <w:t>Aliabadi, S</w:t>
      </w:r>
      <w:r w:rsidRPr="00733830">
        <w:rPr>
          <w:sz w:val="22"/>
          <w:szCs w:val="22"/>
        </w:rPr>
        <w:t xml:space="preserve">., and </w:t>
      </w:r>
      <w:r w:rsidRPr="00733830">
        <w:rPr>
          <w:b/>
          <w:sz w:val="22"/>
          <w:szCs w:val="22"/>
        </w:rPr>
        <w:t>Akbar, M.K.</w:t>
      </w:r>
      <w:r>
        <w:rPr>
          <w:sz w:val="22"/>
          <w:szCs w:val="22"/>
        </w:rPr>
        <w:t xml:space="preserve"> “</w:t>
      </w:r>
      <w:r w:rsidRPr="0054428B">
        <w:rPr>
          <w:sz w:val="22"/>
          <w:szCs w:val="22"/>
        </w:rPr>
        <w:t>Development of an Ensemble Modeling System for the Simulation of Realistic Levee Overtopping Flows from Hurricanes</w:t>
      </w:r>
      <w:r>
        <w:rPr>
          <w:sz w:val="22"/>
          <w:szCs w:val="22"/>
        </w:rPr>
        <w:t>”, SERRI Report 80005-1, Nov. 2011.</w:t>
      </w:r>
    </w:p>
    <w:p w:rsidR="00775BD9" w:rsidRPr="00733830" w:rsidRDefault="00775BD9" w:rsidP="00775BD9">
      <w:pPr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 w:rsidRPr="00733830">
        <w:rPr>
          <w:sz w:val="22"/>
          <w:szCs w:val="22"/>
        </w:rPr>
        <w:t>Ghiaasiaan</w:t>
      </w:r>
      <w:proofErr w:type="spellEnd"/>
      <w:r w:rsidRPr="00733830">
        <w:rPr>
          <w:sz w:val="22"/>
          <w:szCs w:val="22"/>
        </w:rPr>
        <w:t xml:space="preserve">, S.M., </w:t>
      </w:r>
      <w:proofErr w:type="spellStart"/>
      <w:r w:rsidRPr="00733830">
        <w:rPr>
          <w:sz w:val="22"/>
          <w:szCs w:val="22"/>
        </w:rPr>
        <w:t>Karrila</w:t>
      </w:r>
      <w:proofErr w:type="spellEnd"/>
      <w:r w:rsidRPr="00733830">
        <w:rPr>
          <w:sz w:val="22"/>
          <w:szCs w:val="22"/>
        </w:rPr>
        <w:t xml:space="preserve">, S., </w:t>
      </w:r>
      <w:proofErr w:type="spellStart"/>
      <w:r w:rsidRPr="00733830">
        <w:rPr>
          <w:sz w:val="22"/>
          <w:szCs w:val="22"/>
        </w:rPr>
        <w:t>Xie</w:t>
      </w:r>
      <w:proofErr w:type="spellEnd"/>
      <w:r w:rsidRPr="00733830">
        <w:rPr>
          <w:sz w:val="22"/>
          <w:szCs w:val="22"/>
        </w:rPr>
        <w:t xml:space="preserve">, T., and </w:t>
      </w:r>
      <w:r w:rsidRPr="00733830">
        <w:rPr>
          <w:b/>
          <w:sz w:val="22"/>
          <w:szCs w:val="22"/>
        </w:rPr>
        <w:t>Akbar, M.K.</w:t>
      </w:r>
      <w:r w:rsidRPr="00733830">
        <w:rPr>
          <w:sz w:val="22"/>
          <w:szCs w:val="22"/>
        </w:rPr>
        <w:t xml:space="preserve"> “Bubble Size Control to Improve Oxygen-Based Bleaching,” Final Report, Georgia Institute of Technology, presented to US Department of Energy, 2004.</w:t>
      </w:r>
      <w:bookmarkEnd w:id="1"/>
    </w:p>
    <w:p w:rsidR="00775BD9" w:rsidRPr="00733830" w:rsidRDefault="00775BD9" w:rsidP="00775BD9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bookmarkStart w:id="2" w:name="_Ref147191474"/>
      <w:proofErr w:type="spellStart"/>
      <w:r w:rsidRPr="00733830">
        <w:rPr>
          <w:sz w:val="22"/>
          <w:szCs w:val="22"/>
        </w:rPr>
        <w:t>Ghiaasiaan</w:t>
      </w:r>
      <w:proofErr w:type="spellEnd"/>
      <w:r w:rsidRPr="00733830">
        <w:rPr>
          <w:sz w:val="22"/>
          <w:szCs w:val="22"/>
        </w:rPr>
        <w:t xml:space="preserve">, S.M., and </w:t>
      </w:r>
      <w:r w:rsidRPr="00733830">
        <w:rPr>
          <w:b/>
          <w:sz w:val="22"/>
          <w:szCs w:val="22"/>
        </w:rPr>
        <w:t>Akbar, M.K.</w:t>
      </w:r>
      <w:r w:rsidRPr="00733830">
        <w:rPr>
          <w:sz w:val="22"/>
          <w:szCs w:val="22"/>
        </w:rPr>
        <w:t xml:space="preserve"> “Modeling of Thin Film Evaporative Cooling,” Final Report, Georgia Institute of Technology, presented to </w:t>
      </w:r>
      <w:smartTag w:uri="urn:schemas-microsoft-com:office:smarttags" w:element="place">
        <w:smartTag w:uri="urn:schemas-microsoft-com:office:smarttags" w:element="PlaceName">
          <w:r w:rsidRPr="00733830">
            <w:rPr>
              <w:sz w:val="22"/>
              <w:szCs w:val="22"/>
            </w:rPr>
            <w:t>NASA</w:t>
          </w:r>
        </w:smartTag>
        <w:r w:rsidRPr="00733830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733830">
            <w:rPr>
              <w:sz w:val="22"/>
              <w:szCs w:val="22"/>
            </w:rPr>
            <w:t>Langley</w:t>
          </w:r>
        </w:smartTag>
        <w:r w:rsidRPr="00733830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733830">
            <w:rPr>
              <w:sz w:val="22"/>
              <w:szCs w:val="22"/>
            </w:rPr>
            <w:t>Research</w:t>
          </w:r>
        </w:smartTag>
        <w:r w:rsidRPr="00733830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733830">
            <w:rPr>
              <w:sz w:val="22"/>
              <w:szCs w:val="22"/>
            </w:rPr>
            <w:t>Center</w:t>
          </w:r>
        </w:smartTag>
      </w:smartTag>
      <w:r w:rsidRPr="00733830">
        <w:rPr>
          <w:sz w:val="22"/>
          <w:szCs w:val="22"/>
        </w:rPr>
        <w:t>, September 2004.</w:t>
      </w:r>
      <w:bookmarkEnd w:id="2"/>
    </w:p>
    <w:p w:rsidR="00775BD9" w:rsidRPr="0006603F" w:rsidRDefault="00775BD9" w:rsidP="00775BD9">
      <w:pPr>
        <w:pStyle w:val="Heading1"/>
        <w:pBdr>
          <w:bottom w:val="double" w:sz="12" w:space="1" w:color="auto"/>
        </w:pBdr>
        <w:rPr>
          <w:rFonts w:ascii="Courier New" w:eastAsia="MS Mincho" w:hAnsi="Courier New" w:cs="Courier New"/>
          <w:sz w:val="28"/>
          <w:szCs w:val="28"/>
        </w:rPr>
      </w:pPr>
      <w:bookmarkStart w:id="3" w:name="_Ref147166084"/>
      <w:r w:rsidRPr="0006603F">
        <w:rPr>
          <w:rFonts w:ascii="Courier New" w:eastAsia="MS Mincho" w:hAnsi="Courier New" w:cs="Courier New"/>
          <w:sz w:val="28"/>
          <w:szCs w:val="28"/>
        </w:rPr>
        <w:t>JOURNAL PUBLICATIONS</w:t>
      </w:r>
      <w:bookmarkEnd w:id="3"/>
    </w:p>
    <w:p w:rsidR="00775BD9" w:rsidRPr="00BB7D80" w:rsidRDefault="00775BD9" w:rsidP="00BB7D80">
      <w:pPr>
        <w:numPr>
          <w:ilvl w:val="0"/>
          <w:numId w:val="13"/>
        </w:numPr>
        <w:rPr>
          <w:color w:val="000000"/>
          <w:sz w:val="21"/>
          <w:szCs w:val="21"/>
        </w:rPr>
      </w:pPr>
      <w:bookmarkStart w:id="4" w:name="Editing"/>
      <w:bookmarkStart w:id="5" w:name="_Ref147192318"/>
      <w:bookmarkEnd w:id="4"/>
      <w:r w:rsidRPr="00BB7D80">
        <w:rPr>
          <w:b/>
          <w:color w:val="000000"/>
          <w:sz w:val="21"/>
          <w:szCs w:val="21"/>
        </w:rPr>
        <w:t>Akbar, M.K.</w:t>
      </w:r>
      <w:r w:rsidRPr="00BB7D80">
        <w:rPr>
          <w:color w:val="000000"/>
          <w:sz w:val="21"/>
          <w:szCs w:val="21"/>
        </w:rPr>
        <w:t>, Aliabadi, S. “Hybrid Numerical Methods to Solve Shallow Water Equations for Hurricane Induced Storm Surge Modeling”. Env</w:t>
      </w:r>
      <w:r w:rsidR="00BB7D80" w:rsidRPr="00BB7D80">
        <w:rPr>
          <w:color w:val="000000"/>
          <w:sz w:val="21"/>
          <w:szCs w:val="21"/>
        </w:rPr>
        <w:t xml:space="preserve">ironmental Modelling &amp; Software, </w:t>
      </w:r>
      <w:r w:rsidR="00BB7D80" w:rsidRPr="00BB7D80">
        <w:rPr>
          <w:sz w:val="21"/>
          <w:szCs w:val="21"/>
        </w:rPr>
        <w:t>Volume 46, August 2013, Pages 118–128</w:t>
      </w:r>
      <w:r w:rsidRPr="00BB7D80">
        <w:rPr>
          <w:color w:val="000000"/>
          <w:sz w:val="21"/>
          <w:szCs w:val="21"/>
        </w:rPr>
        <w:t>.</w:t>
      </w:r>
    </w:p>
    <w:p w:rsidR="00775BD9" w:rsidRPr="00B64FCD" w:rsidRDefault="00775BD9" w:rsidP="00775BD9">
      <w:pPr>
        <w:pStyle w:val="Title"/>
        <w:numPr>
          <w:ilvl w:val="0"/>
          <w:numId w:val="13"/>
        </w:numPr>
        <w:jc w:val="both"/>
        <w:rPr>
          <w:b w:val="0"/>
          <w:sz w:val="21"/>
          <w:szCs w:val="21"/>
        </w:rPr>
      </w:pPr>
      <w:r w:rsidRPr="00775BD9">
        <w:rPr>
          <w:sz w:val="21"/>
          <w:szCs w:val="21"/>
        </w:rPr>
        <w:t>Akbar, M.K.</w:t>
      </w:r>
      <w:r w:rsidRPr="00B64FCD">
        <w:rPr>
          <w:b w:val="0"/>
          <w:sz w:val="21"/>
          <w:szCs w:val="21"/>
        </w:rPr>
        <w:t xml:space="preserve">, Aliabadi, S., Patel, R, and Watts, M. “Fully Automated and Integrated Multi-Scale Forecasting Scheme for Emergency Preparedness”. </w:t>
      </w:r>
      <w:r w:rsidRPr="00B64FCD">
        <w:rPr>
          <w:b w:val="0"/>
          <w:i/>
          <w:iCs/>
          <w:sz w:val="21"/>
          <w:szCs w:val="21"/>
          <w:lang w:val="en"/>
        </w:rPr>
        <w:t>Environmental Modelling &amp; Software</w:t>
      </w:r>
      <w:r w:rsidRPr="00B64FCD">
        <w:rPr>
          <w:b w:val="0"/>
          <w:sz w:val="21"/>
          <w:szCs w:val="21"/>
          <w:lang w:val="en"/>
        </w:rPr>
        <w:t>, Volume 39, January 2013, Pages 24-38</w:t>
      </w:r>
      <w:r w:rsidRPr="00B64FCD">
        <w:rPr>
          <w:b w:val="0"/>
          <w:sz w:val="21"/>
          <w:szCs w:val="21"/>
        </w:rPr>
        <w:t>.</w:t>
      </w:r>
    </w:p>
    <w:p w:rsidR="00775BD9" w:rsidRPr="00E45494" w:rsidRDefault="00775BD9" w:rsidP="00775BD9">
      <w:pPr>
        <w:pStyle w:val="Title"/>
        <w:numPr>
          <w:ilvl w:val="0"/>
          <w:numId w:val="13"/>
        </w:numPr>
        <w:jc w:val="both"/>
        <w:rPr>
          <w:b w:val="0"/>
          <w:sz w:val="22"/>
          <w:szCs w:val="22"/>
        </w:rPr>
      </w:pPr>
      <w:r w:rsidRPr="00A834BA">
        <w:rPr>
          <w:b w:val="0"/>
          <w:sz w:val="22"/>
          <w:szCs w:val="22"/>
        </w:rPr>
        <w:t xml:space="preserve">Aliabadi, S., </w:t>
      </w:r>
      <w:r w:rsidRPr="00A834BA">
        <w:rPr>
          <w:sz w:val="22"/>
          <w:szCs w:val="22"/>
        </w:rPr>
        <w:t>Akbar, M.K.</w:t>
      </w:r>
      <w:r w:rsidRPr="00A834BA">
        <w:rPr>
          <w:b w:val="0"/>
          <w:sz w:val="22"/>
          <w:szCs w:val="22"/>
        </w:rPr>
        <w:t>, Patel, R. “Hybrid Finite Element / Volume Method for Shallow Water</w:t>
      </w:r>
      <w:r w:rsidRPr="00E45494">
        <w:rPr>
          <w:b w:val="0"/>
          <w:sz w:val="22"/>
          <w:szCs w:val="22"/>
        </w:rPr>
        <w:t xml:space="preserve"> Equations</w:t>
      </w:r>
      <w:r>
        <w:rPr>
          <w:b w:val="0"/>
          <w:sz w:val="22"/>
          <w:szCs w:val="22"/>
        </w:rPr>
        <w:t>”</w:t>
      </w:r>
      <w:r w:rsidRPr="00E45494">
        <w:rPr>
          <w:b w:val="0"/>
          <w:sz w:val="22"/>
          <w:szCs w:val="22"/>
        </w:rPr>
        <w:t xml:space="preserve">. </w:t>
      </w:r>
      <w:r w:rsidRPr="00E45494">
        <w:rPr>
          <w:b w:val="0"/>
          <w:i/>
          <w:sz w:val="22"/>
          <w:szCs w:val="22"/>
        </w:rPr>
        <w:t>Int. J. Num. Meth. Fluids</w:t>
      </w:r>
      <w:r w:rsidRPr="00E45494">
        <w:rPr>
          <w:b w:val="0"/>
          <w:sz w:val="22"/>
          <w:szCs w:val="22"/>
        </w:rPr>
        <w:t xml:space="preserve">. </w:t>
      </w:r>
      <w:r w:rsidRPr="00A82993">
        <w:rPr>
          <w:sz w:val="22"/>
          <w:szCs w:val="22"/>
        </w:rPr>
        <w:t>83</w:t>
      </w:r>
      <w:r>
        <w:rPr>
          <w:b w:val="0"/>
          <w:sz w:val="22"/>
          <w:szCs w:val="22"/>
        </w:rPr>
        <w:t xml:space="preserve"> (2010)</w:t>
      </w:r>
      <w:r w:rsidRPr="00A82993">
        <w:rPr>
          <w:b w:val="0"/>
          <w:sz w:val="22"/>
          <w:szCs w:val="22"/>
        </w:rPr>
        <w:t>, 13, 1719–1738</w:t>
      </w:r>
      <w:r>
        <w:rPr>
          <w:b w:val="0"/>
          <w:sz w:val="22"/>
          <w:szCs w:val="22"/>
        </w:rPr>
        <w:t>.</w:t>
      </w:r>
    </w:p>
    <w:p w:rsidR="00775BD9" w:rsidRPr="00634A64" w:rsidRDefault="00775BD9" w:rsidP="00775BD9">
      <w:pPr>
        <w:pStyle w:val="Title"/>
        <w:numPr>
          <w:ilvl w:val="0"/>
          <w:numId w:val="13"/>
        </w:numPr>
        <w:jc w:val="both"/>
        <w:rPr>
          <w:b w:val="0"/>
          <w:sz w:val="22"/>
          <w:szCs w:val="22"/>
        </w:rPr>
      </w:pPr>
      <w:r w:rsidRPr="00634A64">
        <w:rPr>
          <w:bCs w:val="0"/>
          <w:sz w:val="22"/>
          <w:szCs w:val="22"/>
        </w:rPr>
        <w:t>Akbar, M.K.</w:t>
      </w:r>
      <w:r w:rsidRPr="00634A64">
        <w:rPr>
          <w:b w:val="0"/>
          <w:sz w:val="22"/>
          <w:szCs w:val="22"/>
        </w:rPr>
        <w:t>, Rahman, M.,</w:t>
      </w:r>
      <w:r>
        <w:rPr>
          <w:b w:val="0"/>
          <w:sz w:val="22"/>
          <w:szCs w:val="22"/>
        </w:rPr>
        <w:t xml:space="preserve"> </w:t>
      </w:r>
      <w:r w:rsidRPr="00E45494">
        <w:rPr>
          <w:b w:val="0"/>
          <w:sz w:val="22"/>
          <w:szCs w:val="22"/>
        </w:rPr>
        <w:t xml:space="preserve">S.M. </w:t>
      </w:r>
      <w:proofErr w:type="spellStart"/>
      <w:r w:rsidRPr="00E45494">
        <w:rPr>
          <w:b w:val="0"/>
          <w:sz w:val="22"/>
          <w:szCs w:val="22"/>
        </w:rPr>
        <w:t>Ghiaasiaan</w:t>
      </w:r>
      <w:proofErr w:type="spellEnd"/>
      <w:r w:rsidRPr="00E45494">
        <w:rPr>
          <w:b w:val="0"/>
          <w:sz w:val="22"/>
          <w:szCs w:val="22"/>
        </w:rPr>
        <w:t>.</w:t>
      </w:r>
      <w:r w:rsidRPr="00634A64">
        <w:rPr>
          <w:b w:val="0"/>
          <w:sz w:val="22"/>
          <w:szCs w:val="22"/>
        </w:rPr>
        <w:t xml:space="preserve"> "Particle Transport in a </w:t>
      </w:r>
      <w:smartTag w:uri="urn:schemas-microsoft-com:office:smarttags" w:element="Street">
        <w:smartTag w:uri="urn:schemas-microsoft-com:office:smarttags" w:element="address">
          <w:r w:rsidRPr="00634A64">
            <w:rPr>
              <w:b w:val="0"/>
              <w:sz w:val="22"/>
              <w:szCs w:val="22"/>
            </w:rPr>
            <w:t>Small Square</w:t>
          </w:r>
        </w:smartTag>
      </w:smartTag>
      <w:r>
        <w:rPr>
          <w:b w:val="0"/>
          <w:sz w:val="22"/>
          <w:szCs w:val="22"/>
        </w:rPr>
        <w:t xml:space="preserve"> </w:t>
      </w:r>
      <w:r w:rsidRPr="00634A64">
        <w:rPr>
          <w:b w:val="0"/>
          <w:sz w:val="22"/>
          <w:szCs w:val="22"/>
        </w:rPr>
        <w:t>Enclosure under Laminar Natural Convection Induced by Temperature</w:t>
      </w:r>
      <w:r>
        <w:rPr>
          <w:b w:val="0"/>
          <w:sz w:val="22"/>
          <w:szCs w:val="22"/>
        </w:rPr>
        <w:t xml:space="preserve"> </w:t>
      </w:r>
      <w:r w:rsidRPr="00634A64">
        <w:rPr>
          <w:b w:val="0"/>
          <w:sz w:val="22"/>
          <w:szCs w:val="22"/>
        </w:rPr>
        <w:t xml:space="preserve">Gradient".  </w:t>
      </w:r>
      <w:r w:rsidRPr="00634A64">
        <w:rPr>
          <w:b w:val="0"/>
          <w:i/>
          <w:iCs/>
          <w:sz w:val="22"/>
          <w:szCs w:val="22"/>
        </w:rPr>
        <w:t>J</w:t>
      </w:r>
      <w:r>
        <w:rPr>
          <w:b w:val="0"/>
          <w:i/>
          <w:iCs/>
          <w:sz w:val="22"/>
          <w:szCs w:val="22"/>
        </w:rPr>
        <w:t>.</w:t>
      </w:r>
      <w:r w:rsidRPr="00634A64">
        <w:rPr>
          <w:b w:val="0"/>
          <w:i/>
          <w:iCs/>
          <w:sz w:val="22"/>
          <w:szCs w:val="22"/>
        </w:rPr>
        <w:t xml:space="preserve"> Aerosol Sci</w:t>
      </w:r>
      <w:r>
        <w:rPr>
          <w:b w:val="0"/>
          <w:i/>
          <w:iCs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, </w:t>
      </w:r>
      <w:r w:rsidRPr="00E45494">
        <w:rPr>
          <w:sz w:val="22"/>
          <w:szCs w:val="22"/>
        </w:rPr>
        <w:t xml:space="preserve">40 </w:t>
      </w:r>
      <w:r w:rsidRPr="00E45494">
        <w:rPr>
          <w:b w:val="0"/>
          <w:sz w:val="22"/>
          <w:szCs w:val="22"/>
        </w:rPr>
        <w:t>(2009) 747 - 761</w:t>
      </w:r>
      <w:r w:rsidRPr="00634A64">
        <w:rPr>
          <w:b w:val="0"/>
          <w:sz w:val="22"/>
          <w:szCs w:val="22"/>
        </w:rPr>
        <w:t>.</w:t>
      </w:r>
    </w:p>
    <w:p w:rsidR="00775BD9" w:rsidRPr="00CA2B88" w:rsidRDefault="00775BD9" w:rsidP="00775BD9">
      <w:pPr>
        <w:pStyle w:val="Title"/>
        <w:numPr>
          <w:ilvl w:val="0"/>
          <w:numId w:val="13"/>
        </w:numPr>
        <w:jc w:val="both"/>
        <w:rPr>
          <w:b w:val="0"/>
          <w:sz w:val="22"/>
          <w:szCs w:val="22"/>
        </w:rPr>
      </w:pPr>
      <w:r w:rsidRPr="00CA2B88">
        <w:rPr>
          <w:sz w:val="22"/>
          <w:szCs w:val="22"/>
        </w:rPr>
        <w:t>Akbar, M.K</w:t>
      </w:r>
      <w:r w:rsidRPr="001B17AE">
        <w:rPr>
          <w:b w:val="0"/>
          <w:sz w:val="22"/>
          <w:szCs w:val="22"/>
        </w:rPr>
        <w:t>.</w:t>
      </w:r>
      <w:r w:rsidRPr="001B17AE">
        <w:rPr>
          <w:sz w:val="22"/>
          <w:szCs w:val="22"/>
        </w:rPr>
        <w:t xml:space="preserve">, </w:t>
      </w:r>
      <w:r w:rsidRPr="00CA2B88">
        <w:rPr>
          <w:b w:val="0"/>
          <w:sz w:val="22"/>
          <w:szCs w:val="22"/>
        </w:rPr>
        <w:t xml:space="preserve">and </w:t>
      </w:r>
      <w:proofErr w:type="spellStart"/>
      <w:r w:rsidRPr="00CA2B88">
        <w:rPr>
          <w:b w:val="0"/>
          <w:sz w:val="22"/>
          <w:szCs w:val="22"/>
        </w:rPr>
        <w:t>Ghiaasiaan</w:t>
      </w:r>
      <w:proofErr w:type="spellEnd"/>
      <w:r w:rsidRPr="00CA2B88">
        <w:rPr>
          <w:b w:val="0"/>
          <w:sz w:val="22"/>
          <w:szCs w:val="22"/>
        </w:rPr>
        <w:t xml:space="preserve">, S.M., “Simulation of Taylor Flow in Capillaries Based on the Volume-of-Fluid Technique”, </w:t>
      </w:r>
      <w:smartTag w:uri="urn:schemas-microsoft-com:office:smarttags" w:element="State">
        <w:smartTag w:uri="urn:schemas-microsoft-com:office:smarttags" w:element="place">
          <w:r w:rsidRPr="00DA2A2B">
            <w:rPr>
              <w:b w:val="0"/>
              <w:i/>
              <w:iCs/>
              <w:sz w:val="22"/>
              <w:szCs w:val="22"/>
            </w:rPr>
            <w:t>Ind.</w:t>
          </w:r>
        </w:smartTag>
      </w:smartTag>
      <w:r w:rsidRPr="00DA2A2B">
        <w:rPr>
          <w:b w:val="0"/>
          <w:i/>
          <w:iCs/>
          <w:sz w:val="22"/>
          <w:szCs w:val="22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DA2A2B">
            <w:rPr>
              <w:b w:val="0"/>
              <w:i/>
              <w:iCs/>
              <w:sz w:val="22"/>
              <w:szCs w:val="22"/>
            </w:rPr>
            <w:t>Eng.</w:t>
          </w:r>
        </w:smartTag>
      </w:smartTag>
      <w:r w:rsidRPr="00DA2A2B">
        <w:rPr>
          <w:b w:val="0"/>
          <w:i/>
          <w:iCs/>
          <w:sz w:val="22"/>
          <w:szCs w:val="22"/>
        </w:rPr>
        <w:t xml:space="preserve"> Chem. Res.</w:t>
      </w:r>
      <w:r w:rsidRPr="00084B93">
        <w:rPr>
          <w:i/>
          <w:iCs/>
          <w:sz w:val="22"/>
          <w:szCs w:val="22"/>
        </w:rPr>
        <w:t xml:space="preserve"> </w:t>
      </w:r>
      <w:r w:rsidRPr="00084B93">
        <w:rPr>
          <w:rStyle w:val="text1"/>
          <w:sz w:val="22"/>
          <w:szCs w:val="22"/>
        </w:rPr>
        <w:t>45(15)</w:t>
      </w:r>
      <w:r>
        <w:rPr>
          <w:rStyle w:val="text1"/>
          <w:b w:val="0"/>
          <w:bCs w:val="0"/>
          <w:sz w:val="22"/>
          <w:szCs w:val="22"/>
        </w:rPr>
        <w:t xml:space="preserve">, July </w:t>
      </w:r>
      <w:r w:rsidRPr="00084B93">
        <w:rPr>
          <w:rStyle w:val="text1"/>
          <w:b w:val="0"/>
          <w:bCs w:val="0"/>
          <w:sz w:val="22"/>
          <w:szCs w:val="22"/>
        </w:rPr>
        <w:t>2006</w:t>
      </w:r>
      <w:r>
        <w:rPr>
          <w:rStyle w:val="text1"/>
          <w:b w:val="0"/>
          <w:bCs w:val="0"/>
          <w:sz w:val="22"/>
          <w:szCs w:val="22"/>
        </w:rPr>
        <w:t>,</w:t>
      </w:r>
      <w:r w:rsidRPr="00084B93">
        <w:rPr>
          <w:rStyle w:val="text1"/>
          <w:b w:val="0"/>
          <w:bCs w:val="0"/>
          <w:sz w:val="22"/>
          <w:szCs w:val="22"/>
        </w:rPr>
        <w:t xml:space="preserve"> 5396-5403</w:t>
      </w:r>
      <w:r w:rsidRPr="00084B93">
        <w:rPr>
          <w:b w:val="0"/>
          <w:iCs/>
          <w:sz w:val="22"/>
          <w:szCs w:val="22"/>
        </w:rPr>
        <w:t>.</w:t>
      </w:r>
      <w:bookmarkEnd w:id="5"/>
      <w:r>
        <w:rPr>
          <w:b w:val="0"/>
          <w:i/>
          <w:iCs/>
          <w:sz w:val="22"/>
          <w:szCs w:val="22"/>
        </w:rPr>
        <w:t xml:space="preserve"> </w:t>
      </w:r>
    </w:p>
    <w:p w:rsidR="00775BD9" w:rsidRPr="00F2672A" w:rsidRDefault="00775BD9" w:rsidP="00775BD9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bookmarkStart w:id="6" w:name="_Ref147191742"/>
      <w:r w:rsidRPr="00F2672A">
        <w:rPr>
          <w:b/>
          <w:sz w:val="22"/>
          <w:szCs w:val="22"/>
        </w:rPr>
        <w:t>Akbar, M.K.</w:t>
      </w:r>
      <w:r w:rsidRPr="00F2672A">
        <w:rPr>
          <w:sz w:val="22"/>
          <w:szCs w:val="22"/>
        </w:rPr>
        <w:t xml:space="preserve">, and </w:t>
      </w:r>
      <w:proofErr w:type="spellStart"/>
      <w:r w:rsidRPr="00F2672A">
        <w:rPr>
          <w:sz w:val="22"/>
          <w:szCs w:val="22"/>
        </w:rPr>
        <w:t>Ghiaasiaan</w:t>
      </w:r>
      <w:proofErr w:type="spellEnd"/>
      <w:r w:rsidRPr="00F2672A">
        <w:rPr>
          <w:sz w:val="22"/>
          <w:szCs w:val="22"/>
        </w:rPr>
        <w:t xml:space="preserve">, S.M., “A CFD Model for Aerosol Transport in Rising Gas Bubbles,” </w:t>
      </w:r>
      <w:r w:rsidRPr="00084B93">
        <w:rPr>
          <w:i/>
          <w:iCs/>
          <w:sz w:val="22"/>
          <w:szCs w:val="22"/>
        </w:rPr>
        <w:t>J. Aerosol Sci</w:t>
      </w:r>
      <w:r>
        <w:rPr>
          <w:sz w:val="22"/>
          <w:szCs w:val="22"/>
        </w:rPr>
        <w:t xml:space="preserve">., </w:t>
      </w:r>
      <w:r w:rsidRPr="00F2672A">
        <w:rPr>
          <w:b/>
          <w:sz w:val="22"/>
          <w:szCs w:val="22"/>
        </w:rPr>
        <w:t>37</w:t>
      </w:r>
      <w:r>
        <w:rPr>
          <w:sz w:val="22"/>
          <w:szCs w:val="22"/>
        </w:rPr>
        <w:t xml:space="preserve">, </w:t>
      </w:r>
      <w:r w:rsidRPr="00F2672A">
        <w:rPr>
          <w:sz w:val="22"/>
          <w:szCs w:val="22"/>
        </w:rPr>
        <w:t>2006</w:t>
      </w:r>
      <w:r>
        <w:rPr>
          <w:sz w:val="22"/>
          <w:szCs w:val="22"/>
        </w:rPr>
        <w:t>,</w:t>
      </w:r>
      <w:r w:rsidRPr="00F2672A">
        <w:rPr>
          <w:sz w:val="22"/>
          <w:szCs w:val="22"/>
        </w:rPr>
        <w:t xml:space="preserve"> 735–749</w:t>
      </w:r>
      <w:r w:rsidRPr="00F2672A">
        <w:rPr>
          <w:i/>
          <w:iCs/>
          <w:sz w:val="22"/>
          <w:szCs w:val="22"/>
        </w:rPr>
        <w:t>.</w:t>
      </w:r>
      <w:bookmarkEnd w:id="6"/>
    </w:p>
    <w:p w:rsidR="00775BD9" w:rsidRPr="00733830" w:rsidRDefault="00775BD9" w:rsidP="00775BD9">
      <w:pPr>
        <w:pStyle w:val="Title"/>
        <w:numPr>
          <w:ilvl w:val="0"/>
          <w:numId w:val="13"/>
        </w:numPr>
        <w:jc w:val="both"/>
        <w:rPr>
          <w:b w:val="0"/>
          <w:sz w:val="22"/>
          <w:szCs w:val="22"/>
        </w:rPr>
      </w:pPr>
      <w:bookmarkStart w:id="7" w:name="_Ref147191813"/>
      <w:r w:rsidRPr="00733830">
        <w:rPr>
          <w:sz w:val="22"/>
          <w:szCs w:val="22"/>
        </w:rPr>
        <w:t>Akbar, M.K.</w:t>
      </w:r>
      <w:r w:rsidRPr="00733830">
        <w:rPr>
          <w:b w:val="0"/>
          <w:sz w:val="22"/>
          <w:szCs w:val="22"/>
        </w:rPr>
        <w:t xml:space="preserve">, and </w:t>
      </w:r>
      <w:proofErr w:type="spellStart"/>
      <w:r w:rsidRPr="00733830">
        <w:rPr>
          <w:b w:val="0"/>
          <w:sz w:val="22"/>
          <w:szCs w:val="22"/>
        </w:rPr>
        <w:t>Ghiaasiaan</w:t>
      </w:r>
      <w:proofErr w:type="spellEnd"/>
      <w:r w:rsidRPr="00733830">
        <w:rPr>
          <w:b w:val="0"/>
          <w:sz w:val="22"/>
          <w:szCs w:val="22"/>
        </w:rPr>
        <w:t xml:space="preserve">, S.M., “Radiation Heat Transfer and Soot Thermophoresis in Laminar Tube Flow,” </w:t>
      </w:r>
      <w:r w:rsidRPr="00733830">
        <w:rPr>
          <w:b w:val="0"/>
          <w:i/>
          <w:sz w:val="22"/>
          <w:szCs w:val="22"/>
        </w:rPr>
        <w:t xml:space="preserve">Numerical Heat Transfer, Part A, </w:t>
      </w:r>
      <w:r w:rsidRPr="00733830">
        <w:rPr>
          <w:b w:val="0"/>
          <w:sz w:val="22"/>
          <w:szCs w:val="22"/>
        </w:rPr>
        <w:t xml:space="preserve">Volume </w:t>
      </w:r>
      <w:r w:rsidRPr="00733830">
        <w:rPr>
          <w:sz w:val="22"/>
          <w:szCs w:val="22"/>
        </w:rPr>
        <w:t>47</w:t>
      </w:r>
      <w:r w:rsidRPr="00733830">
        <w:rPr>
          <w:b w:val="0"/>
          <w:sz w:val="22"/>
          <w:szCs w:val="22"/>
        </w:rPr>
        <w:t xml:space="preserve">, Issue </w:t>
      </w:r>
      <w:r w:rsidRPr="00733830">
        <w:rPr>
          <w:sz w:val="22"/>
          <w:szCs w:val="22"/>
        </w:rPr>
        <w:t>7</w:t>
      </w:r>
      <w:r w:rsidRPr="00733830">
        <w:rPr>
          <w:b w:val="0"/>
          <w:sz w:val="22"/>
          <w:szCs w:val="22"/>
        </w:rPr>
        <w:t>, 2005, 653 - 670</w:t>
      </w:r>
      <w:r w:rsidRPr="00733830">
        <w:rPr>
          <w:b w:val="0"/>
          <w:i/>
          <w:sz w:val="22"/>
          <w:szCs w:val="22"/>
        </w:rPr>
        <w:t>.</w:t>
      </w:r>
      <w:bookmarkEnd w:id="7"/>
    </w:p>
    <w:p w:rsidR="00775BD9" w:rsidRPr="00733830" w:rsidRDefault="00775BD9" w:rsidP="00775BD9">
      <w:pPr>
        <w:numPr>
          <w:ilvl w:val="0"/>
          <w:numId w:val="13"/>
        </w:numPr>
        <w:jc w:val="both"/>
        <w:rPr>
          <w:sz w:val="22"/>
        </w:rPr>
      </w:pPr>
      <w:bookmarkStart w:id="8" w:name="_Ref147191866"/>
      <w:r w:rsidRPr="00733830">
        <w:rPr>
          <w:b/>
          <w:sz w:val="22"/>
        </w:rPr>
        <w:t>Akbar, M.K.</w:t>
      </w:r>
      <w:r w:rsidRPr="00733830">
        <w:rPr>
          <w:sz w:val="22"/>
        </w:rPr>
        <w:t xml:space="preserve">, and </w:t>
      </w:r>
      <w:proofErr w:type="spellStart"/>
      <w:r w:rsidRPr="00733830">
        <w:rPr>
          <w:sz w:val="22"/>
        </w:rPr>
        <w:t>Ghiaasiaan</w:t>
      </w:r>
      <w:proofErr w:type="spellEnd"/>
      <w:r w:rsidRPr="00733830">
        <w:rPr>
          <w:sz w:val="22"/>
        </w:rPr>
        <w:t xml:space="preserve">, S.M., “Modeling the Gas Absorption in a Spray Scrubber with Dissolving Reactive Particles”, </w:t>
      </w:r>
      <w:r w:rsidRPr="00733830">
        <w:rPr>
          <w:i/>
          <w:iCs/>
        </w:rPr>
        <w:t xml:space="preserve">Chem. </w:t>
      </w:r>
      <w:smartTag w:uri="urn:schemas-microsoft-com:office:smarttags" w:element="country-region">
        <w:smartTag w:uri="urn:schemas-microsoft-com:office:smarttags" w:element="place">
          <w:r w:rsidRPr="00733830">
            <w:rPr>
              <w:i/>
              <w:iCs/>
            </w:rPr>
            <w:t>Eng.</w:t>
          </w:r>
        </w:smartTag>
      </w:smartTag>
      <w:r w:rsidRPr="00733830">
        <w:rPr>
          <w:i/>
          <w:iCs/>
        </w:rPr>
        <w:t xml:space="preserve"> Sci.,</w:t>
      </w:r>
      <w:r w:rsidRPr="00733830">
        <w:rPr>
          <w:i/>
          <w:iCs/>
          <w:sz w:val="22"/>
          <w:szCs w:val="22"/>
        </w:rPr>
        <w:t xml:space="preserve"> </w:t>
      </w:r>
      <w:r w:rsidRPr="00733830">
        <w:rPr>
          <w:b/>
          <w:iCs/>
          <w:sz w:val="22"/>
          <w:szCs w:val="22"/>
        </w:rPr>
        <w:t>59(5)</w:t>
      </w:r>
      <w:r w:rsidRPr="00733830">
        <w:rPr>
          <w:iCs/>
          <w:sz w:val="22"/>
          <w:szCs w:val="22"/>
        </w:rPr>
        <w:t>, March 2004, 967-976</w:t>
      </w:r>
      <w:r w:rsidRPr="00733830">
        <w:rPr>
          <w:sz w:val="22"/>
        </w:rPr>
        <w:t>.</w:t>
      </w:r>
      <w:bookmarkEnd w:id="8"/>
    </w:p>
    <w:p w:rsidR="00775BD9" w:rsidRPr="00733830" w:rsidRDefault="00775BD9" w:rsidP="00775BD9">
      <w:pPr>
        <w:numPr>
          <w:ilvl w:val="0"/>
          <w:numId w:val="13"/>
        </w:numPr>
        <w:jc w:val="both"/>
        <w:rPr>
          <w:sz w:val="22"/>
          <w:szCs w:val="22"/>
        </w:rPr>
      </w:pPr>
      <w:bookmarkStart w:id="9" w:name="_Ref147191932"/>
      <w:r w:rsidRPr="00733830">
        <w:rPr>
          <w:b/>
          <w:sz w:val="22"/>
        </w:rPr>
        <w:t>Akbar, M.K.</w:t>
      </w:r>
      <w:r w:rsidRPr="00733830">
        <w:rPr>
          <w:sz w:val="22"/>
        </w:rPr>
        <w:t xml:space="preserve">, </w:t>
      </w:r>
      <w:proofErr w:type="spellStart"/>
      <w:r w:rsidRPr="00733830">
        <w:rPr>
          <w:sz w:val="22"/>
        </w:rPr>
        <w:t>Ghiaasiaan</w:t>
      </w:r>
      <w:proofErr w:type="spellEnd"/>
      <w:r w:rsidRPr="00733830">
        <w:rPr>
          <w:sz w:val="22"/>
        </w:rPr>
        <w:t xml:space="preserve">, S.M., and </w:t>
      </w:r>
      <w:proofErr w:type="spellStart"/>
      <w:r w:rsidRPr="00733830">
        <w:rPr>
          <w:sz w:val="22"/>
        </w:rPr>
        <w:t>Karrila</w:t>
      </w:r>
      <w:proofErr w:type="spellEnd"/>
      <w:r w:rsidRPr="00733830">
        <w:rPr>
          <w:sz w:val="22"/>
        </w:rPr>
        <w:t xml:space="preserve">, S., “An Experimental Study of Interfacial Surface Area </w:t>
      </w:r>
      <w:r w:rsidRPr="00733830">
        <w:rPr>
          <w:sz w:val="22"/>
          <w:szCs w:val="22"/>
        </w:rPr>
        <w:t xml:space="preserve">Concentration in a Short Column Subject to Paper Pulp-Water-Gas Three-phase Flow,” </w:t>
      </w:r>
      <w:r w:rsidRPr="00733830">
        <w:rPr>
          <w:i/>
          <w:iCs/>
          <w:sz w:val="22"/>
          <w:szCs w:val="22"/>
        </w:rPr>
        <w:t xml:space="preserve">Chem. Eng. Sci., </w:t>
      </w:r>
      <w:r w:rsidRPr="00733830">
        <w:rPr>
          <w:b/>
          <w:iCs/>
          <w:sz w:val="22"/>
          <w:szCs w:val="22"/>
        </w:rPr>
        <w:t>59(5)</w:t>
      </w:r>
      <w:r w:rsidRPr="00733830">
        <w:rPr>
          <w:iCs/>
          <w:sz w:val="22"/>
          <w:szCs w:val="22"/>
        </w:rPr>
        <w:t>, March 2004, 1079-1086</w:t>
      </w:r>
      <w:r w:rsidRPr="00733830">
        <w:rPr>
          <w:sz w:val="22"/>
          <w:szCs w:val="22"/>
        </w:rPr>
        <w:t>.</w:t>
      </w:r>
      <w:bookmarkEnd w:id="9"/>
    </w:p>
    <w:p w:rsidR="00775BD9" w:rsidRPr="00733830" w:rsidRDefault="00775BD9" w:rsidP="00775BD9">
      <w:pPr>
        <w:numPr>
          <w:ilvl w:val="0"/>
          <w:numId w:val="13"/>
        </w:numPr>
        <w:jc w:val="both"/>
        <w:rPr>
          <w:sz w:val="22"/>
          <w:szCs w:val="22"/>
        </w:rPr>
      </w:pPr>
      <w:bookmarkStart w:id="10" w:name="_Ref147191871"/>
      <w:r w:rsidRPr="00733830">
        <w:rPr>
          <w:b/>
          <w:sz w:val="22"/>
          <w:szCs w:val="22"/>
        </w:rPr>
        <w:t>Akbar, M.K.</w:t>
      </w:r>
      <w:r w:rsidRPr="00733830">
        <w:rPr>
          <w:sz w:val="22"/>
          <w:szCs w:val="22"/>
        </w:rPr>
        <w:t xml:space="preserve">, Yan, J., and </w:t>
      </w:r>
      <w:proofErr w:type="spellStart"/>
      <w:r w:rsidRPr="00733830">
        <w:rPr>
          <w:sz w:val="22"/>
          <w:szCs w:val="22"/>
        </w:rPr>
        <w:t>Ghiaasiaan</w:t>
      </w:r>
      <w:proofErr w:type="spellEnd"/>
      <w:r w:rsidRPr="00733830">
        <w:rPr>
          <w:sz w:val="22"/>
          <w:szCs w:val="22"/>
        </w:rPr>
        <w:t xml:space="preserve">, S.M., “Mechanism of Gas Absorption Enhancement in a Slurry Droplet Containing Reactive, Sparingly Soluble Micro Particles”, </w:t>
      </w:r>
      <w:r w:rsidRPr="00733830">
        <w:rPr>
          <w:i/>
          <w:sz w:val="22"/>
          <w:szCs w:val="22"/>
        </w:rPr>
        <w:t>Int. J. Heat and Mass Transfer</w:t>
      </w:r>
      <w:r w:rsidRPr="00733830">
        <w:rPr>
          <w:sz w:val="22"/>
          <w:szCs w:val="22"/>
        </w:rPr>
        <w:t xml:space="preserve">, </w:t>
      </w:r>
      <w:r w:rsidRPr="00733830">
        <w:rPr>
          <w:b/>
          <w:sz w:val="22"/>
          <w:szCs w:val="22"/>
        </w:rPr>
        <w:t>46</w:t>
      </w:r>
      <w:r>
        <w:rPr>
          <w:b/>
          <w:sz w:val="22"/>
          <w:szCs w:val="22"/>
        </w:rPr>
        <w:t>,</w:t>
      </w:r>
      <w:r w:rsidRPr="00733830">
        <w:rPr>
          <w:sz w:val="22"/>
          <w:szCs w:val="22"/>
        </w:rPr>
        <w:t xml:space="preserve"> 2003, 4561-4571.</w:t>
      </w:r>
      <w:bookmarkEnd w:id="10"/>
    </w:p>
    <w:p w:rsidR="00775BD9" w:rsidRPr="00733830" w:rsidRDefault="00775BD9" w:rsidP="00775BD9">
      <w:pPr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</w:rPr>
      </w:pPr>
      <w:bookmarkStart w:id="11" w:name="_Ref147191970"/>
      <w:r w:rsidRPr="00733830">
        <w:rPr>
          <w:b/>
          <w:sz w:val="22"/>
          <w:szCs w:val="22"/>
        </w:rPr>
        <w:t>Akbar, M.K.</w:t>
      </w:r>
      <w:r w:rsidRPr="00733830">
        <w:rPr>
          <w:sz w:val="22"/>
          <w:szCs w:val="22"/>
        </w:rPr>
        <w:t xml:space="preserve">, and </w:t>
      </w:r>
      <w:proofErr w:type="spellStart"/>
      <w:r w:rsidRPr="00733830">
        <w:rPr>
          <w:sz w:val="22"/>
          <w:szCs w:val="22"/>
        </w:rPr>
        <w:t>Ghiaasiaan</w:t>
      </w:r>
      <w:proofErr w:type="spellEnd"/>
      <w:r w:rsidRPr="00733830">
        <w:rPr>
          <w:sz w:val="22"/>
          <w:szCs w:val="22"/>
        </w:rPr>
        <w:t xml:space="preserve">, S.M., “Stability of stratified gas-liquid two-phase flow in a horizontal annular channels,” </w:t>
      </w:r>
      <w:r w:rsidRPr="00733830">
        <w:rPr>
          <w:i/>
          <w:sz w:val="22"/>
          <w:szCs w:val="22"/>
        </w:rPr>
        <w:t>Experimental Thermal and Fluid Science</w:t>
      </w:r>
      <w:r w:rsidRPr="00733830">
        <w:rPr>
          <w:sz w:val="22"/>
          <w:szCs w:val="22"/>
        </w:rPr>
        <w:t xml:space="preserve">, </w:t>
      </w:r>
      <w:r w:rsidRPr="00733830">
        <w:rPr>
          <w:b/>
          <w:sz w:val="22"/>
          <w:szCs w:val="22"/>
        </w:rPr>
        <w:t>28</w:t>
      </w:r>
      <w:r>
        <w:rPr>
          <w:b/>
          <w:sz w:val="22"/>
          <w:szCs w:val="22"/>
        </w:rPr>
        <w:t xml:space="preserve">, </w:t>
      </w:r>
      <w:r w:rsidRPr="00733830">
        <w:rPr>
          <w:sz w:val="22"/>
          <w:szCs w:val="22"/>
        </w:rPr>
        <w:t>2003</w:t>
      </w:r>
      <w:r>
        <w:rPr>
          <w:sz w:val="22"/>
          <w:szCs w:val="22"/>
        </w:rPr>
        <w:t>,</w:t>
      </w:r>
      <w:r w:rsidRPr="00733830">
        <w:rPr>
          <w:sz w:val="22"/>
          <w:szCs w:val="22"/>
        </w:rPr>
        <w:t xml:space="preserve"> 17–21.</w:t>
      </w:r>
      <w:bookmarkEnd w:id="11"/>
    </w:p>
    <w:p w:rsidR="00775BD9" w:rsidRPr="001A6649" w:rsidRDefault="00775BD9" w:rsidP="00775BD9">
      <w:pPr>
        <w:numPr>
          <w:ilvl w:val="0"/>
          <w:numId w:val="13"/>
        </w:numPr>
        <w:ind w:left="374"/>
        <w:jc w:val="both"/>
        <w:rPr>
          <w:sz w:val="22"/>
          <w:szCs w:val="22"/>
        </w:rPr>
      </w:pPr>
      <w:bookmarkStart w:id="12" w:name="_Ref147192039"/>
      <w:r w:rsidRPr="00733830">
        <w:rPr>
          <w:b/>
          <w:sz w:val="22"/>
          <w:szCs w:val="22"/>
        </w:rPr>
        <w:t>Akbar, M.K.</w:t>
      </w:r>
      <w:r w:rsidRPr="00733830">
        <w:rPr>
          <w:sz w:val="22"/>
          <w:szCs w:val="22"/>
        </w:rPr>
        <w:t xml:space="preserve">, Plummer, D.A., and </w:t>
      </w:r>
      <w:proofErr w:type="spellStart"/>
      <w:r w:rsidRPr="00733830">
        <w:rPr>
          <w:sz w:val="22"/>
          <w:szCs w:val="22"/>
        </w:rPr>
        <w:t>Ghiaasiaan</w:t>
      </w:r>
      <w:proofErr w:type="spellEnd"/>
      <w:r w:rsidRPr="00733830">
        <w:rPr>
          <w:sz w:val="22"/>
          <w:szCs w:val="22"/>
        </w:rPr>
        <w:t xml:space="preserve">, S.M., “On gas–liquid two-phase flow regimes in </w:t>
      </w:r>
      <w:proofErr w:type="spellStart"/>
      <w:r w:rsidRPr="00733830">
        <w:rPr>
          <w:sz w:val="22"/>
          <w:szCs w:val="22"/>
        </w:rPr>
        <w:t>microchannels</w:t>
      </w:r>
      <w:proofErr w:type="spellEnd"/>
      <w:r w:rsidRPr="00733830">
        <w:rPr>
          <w:sz w:val="22"/>
          <w:szCs w:val="22"/>
        </w:rPr>
        <w:t xml:space="preserve">,” </w:t>
      </w:r>
      <w:r w:rsidRPr="00733830">
        <w:rPr>
          <w:i/>
          <w:sz w:val="22"/>
          <w:szCs w:val="22"/>
        </w:rPr>
        <w:t>Int. J. Multiphase Flow</w:t>
      </w:r>
      <w:r w:rsidRPr="00733830">
        <w:rPr>
          <w:sz w:val="22"/>
          <w:szCs w:val="22"/>
        </w:rPr>
        <w:t xml:space="preserve">, </w:t>
      </w:r>
      <w:r w:rsidRPr="00733830">
        <w:rPr>
          <w:b/>
          <w:sz w:val="22"/>
          <w:szCs w:val="22"/>
        </w:rPr>
        <w:t>29</w:t>
      </w:r>
      <w:r>
        <w:rPr>
          <w:b/>
          <w:sz w:val="22"/>
          <w:szCs w:val="22"/>
        </w:rPr>
        <w:t>,</w:t>
      </w:r>
      <w:r w:rsidRPr="00733830">
        <w:rPr>
          <w:sz w:val="22"/>
          <w:szCs w:val="22"/>
        </w:rPr>
        <w:t xml:space="preserve"> 2003, 855-865</w:t>
      </w:r>
      <w:r w:rsidRPr="00733830">
        <w:rPr>
          <w:i/>
          <w:sz w:val="22"/>
          <w:szCs w:val="22"/>
        </w:rPr>
        <w:t>.</w:t>
      </w:r>
      <w:bookmarkEnd w:id="12"/>
    </w:p>
    <w:p w:rsidR="00775BD9" w:rsidRPr="0003047B" w:rsidRDefault="00775BD9" w:rsidP="00775BD9">
      <w:pPr>
        <w:ind w:left="14"/>
        <w:jc w:val="both"/>
        <w:rPr>
          <w:sz w:val="22"/>
          <w:szCs w:val="22"/>
        </w:rPr>
      </w:pPr>
    </w:p>
    <w:p w:rsidR="00775BD9" w:rsidRPr="0006603F" w:rsidRDefault="00775BD9" w:rsidP="00775BD9">
      <w:pPr>
        <w:pStyle w:val="Heading1"/>
        <w:pBdr>
          <w:bottom w:val="double" w:sz="12" w:space="1" w:color="auto"/>
        </w:pBdr>
        <w:spacing w:before="120"/>
        <w:rPr>
          <w:rFonts w:ascii="Courier New" w:eastAsia="MS Mincho" w:hAnsi="Courier New" w:cs="Courier New"/>
          <w:sz w:val="28"/>
          <w:szCs w:val="28"/>
        </w:rPr>
      </w:pPr>
      <w:r w:rsidRPr="0006603F">
        <w:rPr>
          <w:rFonts w:ascii="Courier New" w:eastAsia="MS Mincho" w:hAnsi="Courier New" w:cs="Courier New"/>
          <w:sz w:val="28"/>
          <w:szCs w:val="28"/>
        </w:rPr>
        <w:t>CONFERENCE PAPERS</w:t>
      </w:r>
      <w:r>
        <w:rPr>
          <w:rFonts w:ascii="Courier New" w:eastAsia="MS Mincho" w:hAnsi="Courier New" w:cs="Courier New"/>
          <w:sz w:val="28"/>
          <w:szCs w:val="28"/>
        </w:rPr>
        <w:t xml:space="preserve"> and POSTERS</w:t>
      </w:r>
      <w:r w:rsidR="001025D4">
        <w:rPr>
          <w:rFonts w:ascii="Courier New" w:eastAsia="MS Mincho" w:hAnsi="Courier New" w:cs="Courier New"/>
          <w:sz w:val="28"/>
          <w:szCs w:val="28"/>
        </w:rPr>
        <w:t xml:space="preserve"> (Selected)</w:t>
      </w:r>
    </w:p>
    <w:p w:rsidR="00EF6341" w:rsidRPr="00EF6341" w:rsidRDefault="00EF6341" w:rsidP="00B46BBE">
      <w:pPr>
        <w:pStyle w:val="Title"/>
        <w:numPr>
          <w:ilvl w:val="0"/>
          <w:numId w:val="14"/>
        </w:numPr>
        <w:tabs>
          <w:tab w:val="clear" w:pos="180"/>
          <w:tab w:val="num" w:pos="360"/>
        </w:tabs>
        <w:spacing w:after="120"/>
        <w:ind w:left="360" w:hanging="360"/>
        <w:jc w:val="both"/>
        <w:rPr>
          <w:b w:val="0"/>
          <w:sz w:val="22"/>
          <w:szCs w:val="22"/>
        </w:rPr>
      </w:pPr>
      <w:bookmarkStart w:id="13" w:name="_Ref147191591"/>
      <w:r w:rsidRPr="00EF6341">
        <w:rPr>
          <w:sz w:val="22"/>
          <w:szCs w:val="22"/>
        </w:rPr>
        <w:t>Akbar, M.</w:t>
      </w:r>
      <w:r w:rsidRPr="00EF6341">
        <w:rPr>
          <w:sz w:val="22"/>
          <w:szCs w:val="22"/>
          <w:lang w:val="en-US"/>
        </w:rPr>
        <w:t>K</w:t>
      </w:r>
      <w:r w:rsidRPr="00EF6341">
        <w:rPr>
          <w:sz w:val="22"/>
          <w:szCs w:val="22"/>
        </w:rPr>
        <w:t xml:space="preserve">. </w:t>
      </w:r>
      <w:r w:rsidRPr="00EF6341">
        <w:rPr>
          <w:b w:val="0"/>
          <w:sz w:val="22"/>
          <w:szCs w:val="22"/>
        </w:rPr>
        <w:t xml:space="preserve">Evaluation of Tides and Hurricane Surges in the Gulf of Mexico by using </w:t>
      </w:r>
      <w:proofErr w:type="spellStart"/>
      <w:r w:rsidRPr="00EF6341">
        <w:rPr>
          <w:b w:val="0"/>
          <w:sz w:val="22"/>
          <w:szCs w:val="22"/>
        </w:rPr>
        <w:t>CaMEL</w:t>
      </w:r>
      <w:proofErr w:type="spellEnd"/>
      <w:r w:rsidRPr="00EF6341">
        <w:rPr>
          <w:b w:val="0"/>
          <w:sz w:val="22"/>
          <w:szCs w:val="22"/>
        </w:rPr>
        <w:t xml:space="preserve"> Implicit Storm Surge Model. 19th Annual ADCIRC Model Workshop, National Oceanic and Atmospheric Administration, Silver Spring, Maryland. March 30-31, 2015.</w:t>
      </w:r>
    </w:p>
    <w:p w:rsidR="00D46643" w:rsidRPr="00D46643" w:rsidRDefault="00D46643" w:rsidP="00D46643">
      <w:pPr>
        <w:pStyle w:val="ListParagraph"/>
        <w:numPr>
          <w:ilvl w:val="0"/>
          <w:numId w:val="14"/>
        </w:numPr>
        <w:tabs>
          <w:tab w:val="clear" w:pos="180"/>
          <w:tab w:val="num" w:pos="360"/>
        </w:tabs>
        <w:spacing w:after="120"/>
        <w:ind w:left="360" w:hanging="360"/>
        <w:jc w:val="both"/>
        <w:rPr>
          <w:sz w:val="22"/>
          <w:szCs w:val="22"/>
        </w:rPr>
      </w:pPr>
      <w:r w:rsidRPr="00D46643">
        <w:rPr>
          <w:b/>
          <w:sz w:val="22"/>
          <w:szCs w:val="22"/>
        </w:rPr>
        <w:t>Akbar, M.</w:t>
      </w:r>
      <w:r w:rsidRPr="00D46643">
        <w:rPr>
          <w:sz w:val="22"/>
          <w:szCs w:val="22"/>
        </w:rPr>
        <w:t xml:space="preserve">, Hitchcock, T., </w:t>
      </w:r>
      <w:proofErr w:type="spellStart"/>
      <w:r w:rsidRPr="00D46643">
        <w:rPr>
          <w:sz w:val="22"/>
          <w:szCs w:val="22"/>
        </w:rPr>
        <w:t>Schuetz</w:t>
      </w:r>
      <w:proofErr w:type="spellEnd"/>
      <w:r w:rsidRPr="00D46643">
        <w:rPr>
          <w:sz w:val="22"/>
          <w:szCs w:val="22"/>
        </w:rPr>
        <w:t xml:space="preserve">, C. 2014. Effect of Heat Extraction from a Photovoltaic Module by Natural and Forced Air Circulation with and without Pre-Cooling of Air. AIAA-2014-2551, 11th AIAA/ASME Joint </w:t>
      </w:r>
      <w:proofErr w:type="spellStart"/>
      <w:r w:rsidRPr="00D46643">
        <w:rPr>
          <w:sz w:val="22"/>
          <w:szCs w:val="22"/>
        </w:rPr>
        <w:t>Thermophysics</w:t>
      </w:r>
      <w:proofErr w:type="spellEnd"/>
      <w:r w:rsidRPr="00D46643">
        <w:rPr>
          <w:sz w:val="22"/>
          <w:szCs w:val="22"/>
        </w:rPr>
        <w:t xml:space="preserve"> and Heat Transfer Conference, Atlanta, Georgia, USA   </w:t>
      </w:r>
    </w:p>
    <w:p w:rsidR="00D46643" w:rsidRPr="00D46643" w:rsidRDefault="00D46643" w:rsidP="00D46643">
      <w:pPr>
        <w:numPr>
          <w:ilvl w:val="0"/>
          <w:numId w:val="14"/>
        </w:numPr>
        <w:tabs>
          <w:tab w:val="clear" w:pos="180"/>
          <w:tab w:val="num" w:pos="360"/>
        </w:tabs>
        <w:spacing w:before="60" w:after="60"/>
        <w:ind w:left="360" w:hanging="360"/>
        <w:jc w:val="both"/>
        <w:rPr>
          <w:sz w:val="22"/>
          <w:szCs w:val="22"/>
        </w:rPr>
      </w:pPr>
      <w:r w:rsidRPr="00D46643">
        <w:rPr>
          <w:b/>
          <w:sz w:val="22"/>
          <w:szCs w:val="22"/>
        </w:rPr>
        <w:t>Akbar, M.</w:t>
      </w:r>
      <w:r w:rsidRPr="00D46643">
        <w:rPr>
          <w:sz w:val="22"/>
          <w:szCs w:val="22"/>
        </w:rPr>
        <w:t xml:space="preserve"> 2014. </w:t>
      </w:r>
      <w:r w:rsidRPr="00D46643">
        <w:rPr>
          <w:rStyle w:val="hlfld-title"/>
          <w:sz w:val="22"/>
          <w:szCs w:val="22"/>
        </w:rPr>
        <w:t>Finite Element Method Based Model to Solve Three Dimensional Heat Conduction Equations for Photovoltaic Modules</w:t>
      </w:r>
      <w:r w:rsidRPr="00D46643">
        <w:rPr>
          <w:sz w:val="22"/>
          <w:szCs w:val="22"/>
        </w:rPr>
        <w:t xml:space="preserve">. AIAA 2014-2551, 11th AIAA/ASME Joint </w:t>
      </w:r>
      <w:proofErr w:type="spellStart"/>
      <w:r w:rsidRPr="00D46643">
        <w:rPr>
          <w:sz w:val="22"/>
          <w:szCs w:val="22"/>
        </w:rPr>
        <w:t>Thermophysics</w:t>
      </w:r>
      <w:proofErr w:type="spellEnd"/>
      <w:r w:rsidRPr="00D46643">
        <w:rPr>
          <w:sz w:val="22"/>
          <w:szCs w:val="22"/>
        </w:rPr>
        <w:t xml:space="preserve"> and Heat Transfer Conference, Atlanta, Georgia, USA   </w:t>
      </w:r>
    </w:p>
    <w:bookmarkEnd w:id="13"/>
    <w:p w:rsidR="00EF6341" w:rsidRPr="00E514CF" w:rsidRDefault="00EF6341" w:rsidP="00EF6341">
      <w:pPr>
        <w:pStyle w:val="Title"/>
        <w:numPr>
          <w:ilvl w:val="0"/>
          <w:numId w:val="14"/>
        </w:numPr>
        <w:tabs>
          <w:tab w:val="clear" w:pos="180"/>
          <w:tab w:val="num" w:pos="360"/>
        </w:tabs>
        <w:ind w:left="360" w:hanging="360"/>
        <w:jc w:val="both"/>
        <w:rPr>
          <w:b w:val="0"/>
          <w:sz w:val="21"/>
          <w:szCs w:val="21"/>
        </w:rPr>
      </w:pPr>
      <w:r w:rsidRPr="00775BD9">
        <w:rPr>
          <w:sz w:val="21"/>
          <w:szCs w:val="21"/>
        </w:rPr>
        <w:t>Akbar, M.</w:t>
      </w:r>
      <w:r w:rsidRPr="00775BD9">
        <w:rPr>
          <w:sz w:val="21"/>
          <w:szCs w:val="21"/>
          <w:lang w:val="en-US"/>
        </w:rPr>
        <w:t>K.</w:t>
      </w:r>
      <w:r w:rsidRPr="00E514CF">
        <w:rPr>
          <w:b w:val="0"/>
          <w:sz w:val="21"/>
          <w:szCs w:val="21"/>
        </w:rPr>
        <w:t xml:space="preserve">, </w:t>
      </w:r>
      <w:proofErr w:type="spellStart"/>
      <w:r w:rsidRPr="00E514CF">
        <w:rPr>
          <w:b w:val="0"/>
          <w:sz w:val="21"/>
          <w:szCs w:val="21"/>
        </w:rPr>
        <w:t>Aliabadi</w:t>
      </w:r>
      <w:proofErr w:type="spellEnd"/>
      <w:r w:rsidRPr="00E514CF">
        <w:rPr>
          <w:b w:val="0"/>
          <w:sz w:val="21"/>
          <w:szCs w:val="21"/>
        </w:rPr>
        <w:t>, S. Parallel Finite Element Methods in Nonlinear Structural Dynamics Modeling for Fluid-Structure Interaction.  24th International Conference on Parallel Computational Fluid Dynamics. Atlanta, GA, USA. May 21-25, 2012.</w:t>
      </w:r>
    </w:p>
    <w:p w:rsidR="00EF6341" w:rsidRPr="00D16981" w:rsidRDefault="00EF6341" w:rsidP="00EF6341">
      <w:pPr>
        <w:numPr>
          <w:ilvl w:val="0"/>
          <w:numId w:val="14"/>
        </w:numPr>
        <w:tabs>
          <w:tab w:val="clear" w:pos="18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 w:rsidRPr="00D16981">
        <w:rPr>
          <w:sz w:val="22"/>
          <w:szCs w:val="22"/>
        </w:rPr>
        <w:t>Aliabadi</w:t>
      </w:r>
      <w:proofErr w:type="spellEnd"/>
      <w:r w:rsidRPr="00D16981">
        <w:rPr>
          <w:sz w:val="22"/>
          <w:szCs w:val="22"/>
        </w:rPr>
        <w:t xml:space="preserve">, S., </w:t>
      </w:r>
      <w:r w:rsidRPr="00D16981">
        <w:rPr>
          <w:b/>
          <w:sz w:val="22"/>
          <w:szCs w:val="22"/>
        </w:rPr>
        <w:t>Akbar, M.</w:t>
      </w:r>
      <w:r w:rsidRPr="00D16981">
        <w:rPr>
          <w:sz w:val="22"/>
          <w:szCs w:val="22"/>
        </w:rPr>
        <w:t xml:space="preserve"> Hybrid Finite Element and Volume Methods for Shallow Water Equations in Environmental Modeling.  11th US National Congress on Computational Mechanics. Minneapolis and St. Paul, Minnesota, USA, July 25-28, 2011. </w:t>
      </w:r>
    </w:p>
    <w:p w:rsidR="00EF6341" w:rsidRPr="00D16981" w:rsidRDefault="00EF6341" w:rsidP="00EF6341">
      <w:pPr>
        <w:numPr>
          <w:ilvl w:val="0"/>
          <w:numId w:val="14"/>
        </w:numPr>
        <w:tabs>
          <w:tab w:val="clear" w:pos="18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 w:rsidRPr="00D16981">
        <w:rPr>
          <w:sz w:val="22"/>
          <w:szCs w:val="22"/>
        </w:rPr>
        <w:t>Aliabadi</w:t>
      </w:r>
      <w:proofErr w:type="spellEnd"/>
      <w:r w:rsidRPr="00D16981">
        <w:rPr>
          <w:sz w:val="22"/>
          <w:szCs w:val="22"/>
        </w:rPr>
        <w:t xml:space="preserve">, S., </w:t>
      </w:r>
      <w:r w:rsidRPr="00D16981">
        <w:rPr>
          <w:b/>
          <w:sz w:val="22"/>
          <w:szCs w:val="22"/>
        </w:rPr>
        <w:t>Akbar, M.</w:t>
      </w:r>
      <w:r w:rsidRPr="00D16981">
        <w:rPr>
          <w:sz w:val="22"/>
          <w:szCs w:val="22"/>
        </w:rPr>
        <w:t xml:space="preserve"> Hybrid Finite Element / Volume Method to Solve Shallow Water Equations for Storm Surge Modeling. Hurricanes, Major Disasters, Coastal Protection and Rapid Recovery in Texas and Gulf Coast Region, 3rd Annual Conference (THC-2011). University of Houston, Houston, Texas, USA, August 5, 2011.</w:t>
      </w:r>
    </w:p>
    <w:p w:rsidR="00EF6341" w:rsidRPr="001A6649" w:rsidRDefault="00EF6341" w:rsidP="00EF6341">
      <w:pPr>
        <w:numPr>
          <w:ilvl w:val="0"/>
          <w:numId w:val="14"/>
        </w:numPr>
        <w:tabs>
          <w:tab w:val="clear" w:pos="180"/>
          <w:tab w:val="num" w:pos="360"/>
        </w:tabs>
        <w:ind w:left="360" w:hanging="360"/>
        <w:jc w:val="both"/>
        <w:rPr>
          <w:sz w:val="22"/>
          <w:szCs w:val="22"/>
        </w:rPr>
      </w:pPr>
      <w:r w:rsidRPr="00707743">
        <w:rPr>
          <w:b/>
          <w:bCs/>
          <w:sz w:val="22"/>
          <w:szCs w:val="22"/>
        </w:rPr>
        <w:t>Akbar, M.K.</w:t>
      </w:r>
      <w:r w:rsidRPr="00707743">
        <w:rPr>
          <w:sz w:val="22"/>
          <w:szCs w:val="22"/>
        </w:rPr>
        <w:t>,</w:t>
      </w:r>
      <w:r w:rsidRPr="001A6649">
        <w:rPr>
          <w:sz w:val="22"/>
          <w:szCs w:val="22"/>
        </w:rPr>
        <w:t xml:space="preserve"> and </w:t>
      </w:r>
      <w:proofErr w:type="spellStart"/>
      <w:r w:rsidRPr="00707743">
        <w:rPr>
          <w:sz w:val="22"/>
          <w:szCs w:val="22"/>
        </w:rPr>
        <w:t>Aliabadi</w:t>
      </w:r>
      <w:proofErr w:type="spellEnd"/>
      <w:r w:rsidRPr="00707743">
        <w:rPr>
          <w:sz w:val="22"/>
          <w:szCs w:val="22"/>
        </w:rPr>
        <w:t>, S.</w:t>
      </w:r>
      <w:r w:rsidRPr="001A6649">
        <w:rPr>
          <w:sz w:val="22"/>
          <w:szCs w:val="22"/>
        </w:rPr>
        <w:t xml:space="preserve"> “Multi-Scale and Multi-Physics Integrated Hurricane, Water Surge, and </w:t>
      </w:r>
      <w:smartTag w:uri="urn:schemas-microsoft-com:office:smarttags" w:element="place">
        <w:r w:rsidRPr="001A6649">
          <w:rPr>
            <w:sz w:val="22"/>
            <w:szCs w:val="22"/>
          </w:rPr>
          <w:t>Overland</w:t>
        </w:r>
      </w:smartTag>
      <w:r w:rsidRPr="001A6649">
        <w:rPr>
          <w:sz w:val="22"/>
          <w:szCs w:val="22"/>
        </w:rPr>
        <w:t xml:space="preserve"> Flow Modeling in Parallel Platform”, ADCIRC 2010 Workshop, ERDC, </w:t>
      </w:r>
      <w:smartTag w:uri="urn:schemas-microsoft-com:office:smarttags" w:element="place">
        <w:smartTag w:uri="urn:schemas-microsoft-com:office:smarttags" w:element="City">
          <w:r w:rsidRPr="001A6649">
            <w:rPr>
              <w:sz w:val="22"/>
              <w:szCs w:val="22"/>
            </w:rPr>
            <w:t>Vicksburg</w:t>
          </w:r>
        </w:smartTag>
        <w:r w:rsidRPr="001A6649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1A6649">
            <w:rPr>
              <w:sz w:val="22"/>
              <w:szCs w:val="22"/>
            </w:rPr>
            <w:t>MS</w:t>
          </w:r>
        </w:smartTag>
      </w:smartTag>
      <w:r w:rsidRPr="001A6649">
        <w:rPr>
          <w:sz w:val="22"/>
          <w:szCs w:val="22"/>
        </w:rPr>
        <w:t xml:space="preserve">, </w:t>
      </w:r>
      <w:smartTag w:uri="urn:schemas-microsoft-com:office:smarttags" w:element="date">
        <w:smartTagPr>
          <w:attr w:name="Month" w:val="4"/>
          <w:attr w:name="Day" w:val="16"/>
          <w:attr w:name="Year" w:val="2010"/>
        </w:smartTagPr>
        <w:r w:rsidRPr="001A6649">
          <w:rPr>
            <w:sz w:val="22"/>
            <w:szCs w:val="22"/>
          </w:rPr>
          <w:t>April 16-17, 2010</w:t>
        </w:r>
      </w:smartTag>
      <w:r w:rsidRPr="001A6649">
        <w:rPr>
          <w:sz w:val="22"/>
          <w:szCs w:val="22"/>
        </w:rPr>
        <w:t>.</w:t>
      </w:r>
    </w:p>
    <w:p w:rsidR="00EF6341" w:rsidRPr="00707743" w:rsidRDefault="00EF6341" w:rsidP="00EF6341">
      <w:pPr>
        <w:numPr>
          <w:ilvl w:val="0"/>
          <w:numId w:val="14"/>
        </w:numPr>
        <w:tabs>
          <w:tab w:val="clear" w:pos="180"/>
          <w:tab w:val="num" w:pos="360"/>
        </w:tabs>
        <w:ind w:left="360" w:hanging="360"/>
        <w:jc w:val="both"/>
        <w:rPr>
          <w:sz w:val="22"/>
          <w:szCs w:val="22"/>
        </w:rPr>
      </w:pPr>
      <w:r w:rsidRPr="00707743">
        <w:rPr>
          <w:b/>
          <w:bCs/>
          <w:sz w:val="22"/>
          <w:szCs w:val="22"/>
        </w:rPr>
        <w:t>Akbar, M.K.</w:t>
      </w:r>
      <w:r w:rsidRPr="0070774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and </w:t>
      </w:r>
      <w:proofErr w:type="spellStart"/>
      <w:r w:rsidRPr="00707743">
        <w:rPr>
          <w:sz w:val="22"/>
          <w:szCs w:val="22"/>
        </w:rPr>
        <w:t>Aliabadi</w:t>
      </w:r>
      <w:proofErr w:type="spellEnd"/>
      <w:r w:rsidRPr="00707743">
        <w:rPr>
          <w:sz w:val="22"/>
          <w:szCs w:val="22"/>
        </w:rPr>
        <w:t>, S. “</w:t>
      </w:r>
      <w:r w:rsidRPr="006A6B79">
        <w:rPr>
          <w:sz w:val="22"/>
          <w:szCs w:val="22"/>
        </w:rPr>
        <w:t xml:space="preserve">Integrated Hurricane and </w:t>
      </w:r>
      <w:smartTag w:uri="urn:schemas-microsoft-com:office:smarttags" w:element="place">
        <w:r w:rsidRPr="006A6B79">
          <w:rPr>
            <w:sz w:val="22"/>
            <w:szCs w:val="22"/>
          </w:rPr>
          <w:t>Overland</w:t>
        </w:r>
      </w:smartTag>
      <w:r w:rsidRPr="006A6B79">
        <w:rPr>
          <w:sz w:val="22"/>
          <w:szCs w:val="22"/>
        </w:rPr>
        <w:t xml:space="preserve"> Flow Modeling in Parallel Platform</w:t>
      </w:r>
      <w:r w:rsidRPr="00707743">
        <w:rPr>
          <w:sz w:val="22"/>
          <w:szCs w:val="22"/>
        </w:rPr>
        <w:t xml:space="preserve">”, </w:t>
      </w:r>
      <w:r w:rsidRPr="006A6B79">
        <w:rPr>
          <w:sz w:val="22"/>
          <w:szCs w:val="22"/>
        </w:rPr>
        <w:t>21st International Conference on Parallel Computational Fluid Dynamics—(</w:t>
      </w:r>
      <w:proofErr w:type="spellStart"/>
      <w:r w:rsidRPr="006A6B79">
        <w:rPr>
          <w:sz w:val="22"/>
          <w:szCs w:val="22"/>
        </w:rPr>
        <w:t>ParCFD</w:t>
      </w:r>
      <w:proofErr w:type="spellEnd"/>
      <w:r w:rsidRPr="006A6B79">
        <w:rPr>
          <w:sz w:val="22"/>
          <w:szCs w:val="22"/>
        </w:rPr>
        <w:t xml:space="preserve"> 2009)</w:t>
      </w:r>
      <w:r w:rsidRPr="00707743">
        <w:rPr>
          <w:sz w:val="22"/>
          <w:szCs w:val="22"/>
        </w:rPr>
        <w:t xml:space="preserve">, </w:t>
      </w:r>
      <w:smartTag w:uri="urn:schemas-microsoft-com:office:smarttags" w:element="date">
        <w:smartTagPr>
          <w:attr w:name="Year" w:val="2009"/>
          <w:attr w:name="Day" w:val="18"/>
          <w:attr w:name="Month" w:val="5"/>
        </w:smartTagPr>
        <w:r>
          <w:rPr>
            <w:sz w:val="22"/>
            <w:szCs w:val="22"/>
          </w:rPr>
          <w:t>May</w:t>
        </w:r>
        <w:r w:rsidRPr="00707743">
          <w:rPr>
            <w:sz w:val="22"/>
            <w:szCs w:val="22"/>
          </w:rPr>
          <w:t xml:space="preserve"> 1</w:t>
        </w:r>
        <w:r>
          <w:rPr>
            <w:sz w:val="22"/>
            <w:szCs w:val="22"/>
          </w:rPr>
          <w:t>8</w:t>
        </w:r>
        <w:r w:rsidRPr="00707743">
          <w:rPr>
            <w:sz w:val="22"/>
            <w:szCs w:val="22"/>
          </w:rPr>
          <w:t>-</w:t>
        </w:r>
        <w:r>
          <w:rPr>
            <w:sz w:val="22"/>
            <w:szCs w:val="22"/>
          </w:rPr>
          <w:t>22</w:t>
        </w:r>
        <w:r w:rsidRPr="00707743">
          <w:rPr>
            <w:sz w:val="22"/>
            <w:szCs w:val="22"/>
          </w:rPr>
          <w:t xml:space="preserve">, </w:t>
        </w:r>
        <w:r>
          <w:rPr>
            <w:sz w:val="22"/>
            <w:szCs w:val="22"/>
          </w:rPr>
          <w:t>2009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EC417E">
            <w:t>Moffett Field</w:t>
          </w:r>
        </w:smartTag>
        <w:r w:rsidRPr="00EC417E">
          <w:t xml:space="preserve">, </w:t>
        </w:r>
        <w:smartTag w:uri="urn:schemas-microsoft-com:office:smarttags" w:element="State">
          <w:r w:rsidRPr="00EC417E">
            <w:t>CA</w:t>
          </w:r>
        </w:smartTag>
      </w:smartTag>
      <w:r w:rsidRPr="00707743">
        <w:rPr>
          <w:sz w:val="22"/>
          <w:szCs w:val="22"/>
        </w:rPr>
        <w:t>.</w:t>
      </w:r>
    </w:p>
    <w:p w:rsidR="00EF6341" w:rsidRPr="00707743" w:rsidRDefault="00EF6341" w:rsidP="00EF6341">
      <w:pPr>
        <w:numPr>
          <w:ilvl w:val="0"/>
          <w:numId w:val="14"/>
        </w:numPr>
        <w:tabs>
          <w:tab w:val="clear" w:pos="180"/>
          <w:tab w:val="num" w:pos="360"/>
        </w:tabs>
        <w:ind w:left="360" w:hanging="360"/>
        <w:jc w:val="both"/>
        <w:rPr>
          <w:sz w:val="22"/>
          <w:szCs w:val="22"/>
        </w:rPr>
      </w:pPr>
      <w:r w:rsidRPr="00707743">
        <w:rPr>
          <w:sz w:val="22"/>
          <w:szCs w:val="22"/>
        </w:rPr>
        <w:t xml:space="preserve">Rahman, M. and </w:t>
      </w:r>
      <w:r w:rsidRPr="00707743">
        <w:rPr>
          <w:b/>
          <w:sz w:val="22"/>
          <w:szCs w:val="22"/>
        </w:rPr>
        <w:t>Akbar, M.K.</w:t>
      </w:r>
      <w:r w:rsidRPr="00707743">
        <w:rPr>
          <w:sz w:val="22"/>
          <w:szCs w:val="22"/>
        </w:rPr>
        <w:t xml:space="preserve">, “Particle Transport in a </w:t>
      </w:r>
      <w:smartTag w:uri="urn:schemas-microsoft-com:office:smarttags" w:element="Street">
        <w:smartTag w:uri="urn:schemas-microsoft-com:office:smarttags" w:element="address">
          <w:r w:rsidRPr="00707743">
            <w:rPr>
              <w:sz w:val="22"/>
              <w:szCs w:val="22"/>
            </w:rPr>
            <w:t>Small Square</w:t>
          </w:r>
        </w:smartTag>
      </w:smartTag>
      <w:r w:rsidRPr="00707743">
        <w:rPr>
          <w:sz w:val="22"/>
          <w:szCs w:val="22"/>
        </w:rPr>
        <w:t xml:space="preserve"> Enclosure Under Natural Convection Induced By High Temperature Gradient”.  </w:t>
      </w:r>
      <w:r w:rsidRPr="00707743">
        <w:rPr>
          <w:i/>
          <w:iCs/>
          <w:sz w:val="22"/>
          <w:szCs w:val="22"/>
        </w:rPr>
        <w:t>Inaugural International Conference of the Engineering Mechanics Institute</w:t>
      </w:r>
      <w:r w:rsidRPr="00707743">
        <w:rPr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707743">
            <w:rPr>
              <w:sz w:val="22"/>
              <w:szCs w:val="22"/>
            </w:rPr>
            <w:t>Minneapolis</w:t>
          </w:r>
        </w:smartTag>
      </w:smartTag>
      <w:r w:rsidRPr="00707743">
        <w:rPr>
          <w:sz w:val="22"/>
          <w:szCs w:val="22"/>
        </w:rPr>
        <w:t xml:space="preserve">, </w:t>
      </w:r>
      <w:smartTag w:uri="urn:schemas-microsoft-com:office:smarttags" w:element="date">
        <w:smartTagPr>
          <w:attr w:name="Year" w:val="2008"/>
          <w:attr w:name="Day" w:val="18"/>
          <w:attr w:name="Month" w:val="5"/>
        </w:smartTagPr>
        <w:r w:rsidRPr="00707743">
          <w:rPr>
            <w:sz w:val="22"/>
            <w:szCs w:val="22"/>
          </w:rPr>
          <w:t>May 18-21, 2008</w:t>
        </w:r>
      </w:smartTag>
      <w:r w:rsidRPr="00707743">
        <w:rPr>
          <w:iCs/>
          <w:sz w:val="22"/>
          <w:szCs w:val="22"/>
        </w:rPr>
        <w:t>.</w:t>
      </w:r>
    </w:p>
    <w:p w:rsidR="00EF6341" w:rsidRPr="00707743" w:rsidRDefault="00EF6341" w:rsidP="00EF6341">
      <w:pPr>
        <w:numPr>
          <w:ilvl w:val="0"/>
          <w:numId w:val="14"/>
        </w:numPr>
        <w:tabs>
          <w:tab w:val="clear" w:pos="180"/>
          <w:tab w:val="num" w:pos="360"/>
        </w:tabs>
        <w:ind w:left="360" w:hanging="360"/>
        <w:jc w:val="both"/>
        <w:rPr>
          <w:sz w:val="22"/>
          <w:szCs w:val="22"/>
        </w:rPr>
      </w:pPr>
      <w:r w:rsidRPr="00707743">
        <w:rPr>
          <w:sz w:val="22"/>
          <w:szCs w:val="22"/>
        </w:rPr>
        <w:t xml:space="preserve">Stewart, B. K., </w:t>
      </w:r>
      <w:r w:rsidRPr="00707743">
        <w:rPr>
          <w:b/>
          <w:sz w:val="22"/>
          <w:szCs w:val="22"/>
        </w:rPr>
        <w:t>Akbar, M. K.</w:t>
      </w:r>
      <w:r w:rsidRPr="00707743">
        <w:rPr>
          <w:sz w:val="22"/>
          <w:szCs w:val="22"/>
        </w:rPr>
        <w:t xml:space="preserve">, and </w:t>
      </w:r>
      <w:proofErr w:type="spellStart"/>
      <w:r w:rsidRPr="00707743">
        <w:rPr>
          <w:sz w:val="22"/>
          <w:szCs w:val="22"/>
        </w:rPr>
        <w:t>Ghiaasiaan</w:t>
      </w:r>
      <w:proofErr w:type="spellEnd"/>
      <w:r w:rsidRPr="00707743">
        <w:rPr>
          <w:sz w:val="22"/>
          <w:szCs w:val="22"/>
        </w:rPr>
        <w:t>, S.M. 2005, “</w:t>
      </w:r>
      <w:r w:rsidRPr="00707743">
        <w:rPr>
          <w:bCs/>
          <w:sz w:val="22"/>
          <w:szCs w:val="22"/>
        </w:rPr>
        <w:t xml:space="preserve">Thin-film Evaporative Cooling of a Side-pumped Solid state Laser Diode Oscillator for Space-based LIDAR Applications.” </w:t>
      </w:r>
      <w:r w:rsidRPr="00707743">
        <w:rPr>
          <w:i/>
          <w:sz w:val="22"/>
          <w:szCs w:val="22"/>
        </w:rPr>
        <w:t>Proc. SPIE- The International Society for Optical Engineering</w:t>
      </w:r>
      <w:r w:rsidRPr="00707743">
        <w:rPr>
          <w:sz w:val="22"/>
          <w:szCs w:val="22"/>
        </w:rPr>
        <w:t>.</w:t>
      </w:r>
      <w:r w:rsidRPr="00707743">
        <w:rPr>
          <w:bCs/>
          <w:sz w:val="22"/>
          <w:szCs w:val="22"/>
        </w:rPr>
        <w:t xml:space="preserve"> </w:t>
      </w:r>
      <w:r w:rsidRPr="00707743">
        <w:rPr>
          <w:sz w:val="22"/>
          <w:szCs w:val="22"/>
        </w:rPr>
        <w:t>Paper Number: SPIE2005-598405.</w:t>
      </w:r>
    </w:p>
    <w:p w:rsidR="00EF6341" w:rsidRPr="00707743" w:rsidRDefault="00EF6341" w:rsidP="00EF6341">
      <w:pPr>
        <w:numPr>
          <w:ilvl w:val="0"/>
          <w:numId w:val="14"/>
        </w:numPr>
        <w:tabs>
          <w:tab w:val="clear" w:pos="180"/>
          <w:tab w:val="num" w:pos="360"/>
        </w:tabs>
        <w:ind w:left="360" w:hanging="360"/>
        <w:jc w:val="both"/>
        <w:rPr>
          <w:sz w:val="22"/>
          <w:szCs w:val="22"/>
        </w:rPr>
      </w:pPr>
      <w:bookmarkStart w:id="14" w:name="_Ref147192136"/>
      <w:r w:rsidRPr="00707743">
        <w:rPr>
          <w:b/>
          <w:sz w:val="22"/>
          <w:szCs w:val="22"/>
        </w:rPr>
        <w:t>Akbar, M.K.</w:t>
      </w:r>
      <w:r w:rsidRPr="00707743">
        <w:rPr>
          <w:sz w:val="22"/>
          <w:szCs w:val="22"/>
        </w:rPr>
        <w:t xml:space="preserve">, and </w:t>
      </w:r>
      <w:proofErr w:type="spellStart"/>
      <w:r w:rsidRPr="00707743">
        <w:rPr>
          <w:sz w:val="22"/>
          <w:szCs w:val="22"/>
        </w:rPr>
        <w:t>Ghiaasiaan</w:t>
      </w:r>
      <w:proofErr w:type="spellEnd"/>
      <w:r w:rsidRPr="00707743">
        <w:rPr>
          <w:sz w:val="22"/>
          <w:szCs w:val="22"/>
        </w:rPr>
        <w:t xml:space="preserve">, S.M., 2004, “Radiation Heat Transfer and Soot Thermophoresis in Laminar Tube Flow,” </w:t>
      </w:r>
      <w:r w:rsidRPr="00707743">
        <w:rPr>
          <w:i/>
          <w:sz w:val="22"/>
          <w:szCs w:val="22"/>
        </w:rPr>
        <w:t>ASME H</w:t>
      </w:r>
      <w:r w:rsidRPr="00707743">
        <w:rPr>
          <w:rStyle w:val="Strong"/>
          <w:b w:val="0"/>
          <w:i/>
          <w:sz w:val="22"/>
          <w:szCs w:val="22"/>
        </w:rPr>
        <w:t>eat Transfer/Fluids Engineering Summer Conference</w:t>
      </w:r>
      <w:r w:rsidRPr="00707743">
        <w:rPr>
          <w:rStyle w:val="Strong"/>
          <w:b w:val="0"/>
          <w:sz w:val="22"/>
          <w:szCs w:val="22"/>
        </w:rPr>
        <w:t>,</w:t>
      </w:r>
      <w:r w:rsidRPr="00707743">
        <w:rPr>
          <w:b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707743">
            <w:rPr>
              <w:rStyle w:val="Strong"/>
              <w:b w:val="0"/>
              <w:sz w:val="22"/>
              <w:szCs w:val="22"/>
            </w:rPr>
            <w:t>Charlotte</w:t>
          </w:r>
        </w:smartTag>
        <w:r w:rsidRPr="00707743">
          <w:rPr>
            <w:rStyle w:val="Strong"/>
            <w:b w:val="0"/>
            <w:sz w:val="22"/>
            <w:szCs w:val="22"/>
          </w:rPr>
          <w:t xml:space="preserve">, </w:t>
        </w:r>
        <w:smartTag w:uri="urn:schemas-microsoft-com:office:smarttags" w:element="State">
          <w:r w:rsidRPr="00707743">
            <w:rPr>
              <w:rStyle w:val="Strong"/>
              <w:b w:val="0"/>
              <w:sz w:val="22"/>
              <w:szCs w:val="22"/>
            </w:rPr>
            <w:t>North Carolina</w:t>
          </w:r>
        </w:smartTag>
      </w:smartTag>
      <w:r w:rsidRPr="00707743">
        <w:rPr>
          <w:rStyle w:val="Strong"/>
          <w:b w:val="0"/>
          <w:sz w:val="22"/>
          <w:szCs w:val="22"/>
        </w:rPr>
        <w:t xml:space="preserve">. Paper Number: </w:t>
      </w:r>
      <w:r w:rsidRPr="00707743">
        <w:rPr>
          <w:sz w:val="22"/>
          <w:szCs w:val="22"/>
        </w:rPr>
        <w:t>HT-FED2004-56686.</w:t>
      </w:r>
      <w:bookmarkEnd w:id="14"/>
    </w:p>
    <w:p w:rsidR="00EF6341" w:rsidRPr="00707743" w:rsidRDefault="00EF6341" w:rsidP="00EF6341">
      <w:pPr>
        <w:pStyle w:val="Title"/>
        <w:numPr>
          <w:ilvl w:val="0"/>
          <w:numId w:val="14"/>
        </w:numPr>
        <w:tabs>
          <w:tab w:val="clear" w:pos="180"/>
          <w:tab w:val="num" w:pos="360"/>
        </w:tabs>
        <w:ind w:left="360" w:hanging="360"/>
        <w:jc w:val="both"/>
        <w:rPr>
          <w:b w:val="0"/>
          <w:sz w:val="22"/>
          <w:szCs w:val="22"/>
        </w:rPr>
      </w:pPr>
      <w:bookmarkStart w:id="15" w:name="_Ref147192211"/>
      <w:r w:rsidRPr="00707743">
        <w:rPr>
          <w:sz w:val="22"/>
          <w:szCs w:val="22"/>
        </w:rPr>
        <w:t>Akbar, M.K.</w:t>
      </w:r>
      <w:r w:rsidRPr="00707743">
        <w:rPr>
          <w:b w:val="0"/>
          <w:sz w:val="22"/>
          <w:szCs w:val="22"/>
        </w:rPr>
        <w:t xml:space="preserve">, Sharif, M.A.R., and </w:t>
      </w:r>
      <w:proofErr w:type="spellStart"/>
      <w:r w:rsidRPr="00707743">
        <w:rPr>
          <w:b w:val="0"/>
          <w:sz w:val="22"/>
          <w:szCs w:val="22"/>
        </w:rPr>
        <w:t>Bradt</w:t>
      </w:r>
      <w:proofErr w:type="spellEnd"/>
      <w:r w:rsidRPr="00707743">
        <w:rPr>
          <w:b w:val="0"/>
          <w:sz w:val="22"/>
          <w:szCs w:val="22"/>
        </w:rPr>
        <w:t xml:space="preserve">, R.C., 2000, “Turbulent Dispersed Particulate Flow in a Zigzag Channel,” </w:t>
      </w:r>
      <w:r w:rsidRPr="00707743">
        <w:rPr>
          <w:b w:val="0"/>
          <w:i/>
          <w:sz w:val="22"/>
          <w:szCs w:val="22"/>
        </w:rPr>
        <w:t>ASME Design Engineering Technical Conferences</w:t>
      </w:r>
      <w:r w:rsidRPr="00707743">
        <w:rPr>
          <w:b w:val="0"/>
          <w:sz w:val="22"/>
          <w:szCs w:val="22"/>
        </w:rPr>
        <w:t>, Baltimore, Maryland. Paper Number: DETC2000/CIE-14675.</w:t>
      </w:r>
      <w:bookmarkEnd w:id="15"/>
    </w:p>
    <w:p w:rsidR="00EF6341" w:rsidRPr="00707743" w:rsidRDefault="00EF6341" w:rsidP="00EF6341">
      <w:pPr>
        <w:pStyle w:val="Title"/>
        <w:numPr>
          <w:ilvl w:val="0"/>
          <w:numId w:val="14"/>
        </w:numPr>
        <w:tabs>
          <w:tab w:val="clear" w:pos="180"/>
          <w:tab w:val="num" w:pos="360"/>
        </w:tabs>
        <w:ind w:left="360" w:hanging="360"/>
        <w:jc w:val="both"/>
        <w:rPr>
          <w:b w:val="0"/>
          <w:sz w:val="22"/>
          <w:szCs w:val="22"/>
        </w:rPr>
      </w:pPr>
      <w:bookmarkStart w:id="16" w:name="_Ref147192220"/>
      <w:r w:rsidRPr="00707743">
        <w:rPr>
          <w:sz w:val="22"/>
          <w:szCs w:val="22"/>
        </w:rPr>
        <w:t>Akbar, M.K.</w:t>
      </w:r>
      <w:r w:rsidRPr="00707743">
        <w:rPr>
          <w:b w:val="0"/>
          <w:sz w:val="22"/>
          <w:szCs w:val="22"/>
        </w:rPr>
        <w:t xml:space="preserve">, Sharif, M.A.R., and </w:t>
      </w:r>
      <w:proofErr w:type="spellStart"/>
      <w:r w:rsidRPr="00707743">
        <w:rPr>
          <w:b w:val="0"/>
          <w:sz w:val="22"/>
          <w:szCs w:val="22"/>
        </w:rPr>
        <w:t>Bradt</w:t>
      </w:r>
      <w:proofErr w:type="spellEnd"/>
      <w:r w:rsidRPr="00707743">
        <w:rPr>
          <w:b w:val="0"/>
          <w:sz w:val="22"/>
          <w:szCs w:val="22"/>
        </w:rPr>
        <w:t xml:space="preserve">, R.C., 2001, “Particle Trajectory Calculation in Turbulent Flow Through a Zigzag Channel,” </w:t>
      </w:r>
      <w:r w:rsidRPr="00707743">
        <w:rPr>
          <w:b w:val="0"/>
          <w:i/>
          <w:sz w:val="22"/>
          <w:szCs w:val="22"/>
        </w:rPr>
        <w:t>4</w:t>
      </w:r>
      <w:r w:rsidRPr="00707743">
        <w:rPr>
          <w:b w:val="0"/>
          <w:i/>
          <w:sz w:val="22"/>
          <w:szCs w:val="22"/>
          <w:vertAlign w:val="superscript"/>
        </w:rPr>
        <w:t>th</w:t>
      </w:r>
      <w:r w:rsidRPr="00707743">
        <w:rPr>
          <w:b w:val="0"/>
          <w:i/>
          <w:sz w:val="22"/>
          <w:szCs w:val="22"/>
        </w:rPr>
        <w:t xml:space="preserve"> International Conference On Multiphase Flow</w:t>
      </w:r>
      <w:r w:rsidRPr="00707743">
        <w:rPr>
          <w:b w:val="0"/>
          <w:sz w:val="22"/>
          <w:szCs w:val="22"/>
        </w:rPr>
        <w:t xml:space="preserve">; </w:t>
      </w:r>
      <w:smartTag w:uri="urn:schemas-microsoft-com:office:smarttags" w:element="place">
        <w:smartTag w:uri="urn:schemas-microsoft-com:office:smarttags" w:element="City">
          <w:r w:rsidRPr="00707743">
            <w:rPr>
              <w:b w:val="0"/>
              <w:sz w:val="22"/>
              <w:szCs w:val="22"/>
            </w:rPr>
            <w:t>New Orleans</w:t>
          </w:r>
        </w:smartTag>
        <w:r w:rsidRPr="00707743">
          <w:rPr>
            <w:b w:val="0"/>
            <w:sz w:val="22"/>
            <w:szCs w:val="22"/>
          </w:rPr>
          <w:t xml:space="preserve">, </w:t>
        </w:r>
        <w:smartTag w:uri="urn:schemas-microsoft-com:office:smarttags" w:element="State">
          <w:r w:rsidRPr="00707743">
            <w:rPr>
              <w:b w:val="0"/>
              <w:sz w:val="22"/>
              <w:szCs w:val="22"/>
            </w:rPr>
            <w:t>Louisiana</w:t>
          </w:r>
        </w:smartTag>
      </w:smartTag>
      <w:r w:rsidRPr="00707743">
        <w:rPr>
          <w:b w:val="0"/>
          <w:sz w:val="22"/>
          <w:szCs w:val="22"/>
        </w:rPr>
        <w:t>. Paper Number: ICMF2001-834.</w:t>
      </w:r>
      <w:bookmarkEnd w:id="16"/>
    </w:p>
    <w:p w:rsidR="00EF6341" w:rsidRPr="007D512C" w:rsidRDefault="00EF6341" w:rsidP="00EF6341">
      <w:pPr>
        <w:pStyle w:val="Title"/>
        <w:numPr>
          <w:ilvl w:val="0"/>
          <w:numId w:val="14"/>
        </w:numPr>
        <w:tabs>
          <w:tab w:val="clear" w:pos="180"/>
          <w:tab w:val="num" w:pos="360"/>
        </w:tabs>
        <w:spacing w:after="120"/>
        <w:ind w:left="360" w:hanging="360"/>
        <w:jc w:val="both"/>
        <w:rPr>
          <w:b w:val="0"/>
          <w:i/>
          <w:sz w:val="22"/>
          <w:szCs w:val="22"/>
        </w:rPr>
      </w:pPr>
      <w:bookmarkStart w:id="17" w:name="_Ref147192228"/>
      <w:r w:rsidRPr="00707743">
        <w:rPr>
          <w:sz w:val="22"/>
          <w:szCs w:val="22"/>
        </w:rPr>
        <w:t>Akbar, M.K.</w:t>
      </w:r>
      <w:r w:rsidRPr="00707743">
        <w:rPr>
          <w:b w:val="0"/>
          <w:sz w:val="22"/>
          <w:szCs w:val="22"/>
        </w:rPr>
        <w:t xml:space="preserve">, Sharif, M.A.R., and </w:t>
      </w:r>
      <w:proofErr w:type="spellStart"/>
      <w:r w:rsidRPr="00707743">
        <w:rPr>
          <w:b w:val="0"/>
          <w:sz w:val="22"/>
          <w:szCs w:val="22"/>
        </w:rPr>
        <w:t>Bradt</w:t>
      </w:r>
      <w:proofErr w:type="spellEnd"/>
      <w:r w:rsidRPr="00707743">
        <w:rPr>
          <w:b w:val="0"/>
          <w:sz w:val="22"/>
          <w:szCs w:val="22"/>
        </w:rPr>
        <w:t xml:space="preserve">, R.C., 2001, “Effect of Forces on a Particle in a Straight Channel Turbulent Flow,” </w:t>
      </w:r>
      <w:r w:rsidRPr="00707743">
        <w:rPr>
          <w:b w:val="0"/>
          <w:i/>
          <w:sz w:val="22"/>
          <w:szCs w:val="22"/>
        </w:rPr>
        <w:t>4</w:t>
      </w:r>
      <w:r w:rsidRPr="00707743">
        <w:rPr>
          <w:b w:val="0"/>
          <w:i/>
          <w:sz w:val="22"/>
          <w:szCs w:val="22"/>
          <w:vertAlign w:val="superscript"/>
        </w:rPr>
        <w:t>th</w:t>
      </w:r>
      <w:r w:rsidRPr="00707743">
        <w:rPr>
          <w:b w:val="0"/>
          <w:i/>
          <w:sz w:val="22"/>
          <w:szCs w:val="22"/>
        </w:rPr>
        <w:t xml:space="preserve"> International Conference On Multiphase Flow</w:t>
      </w:r>
      <w:r w:rsidRPr="00707743">
        <w:rPr>
          <w:b w:val="0"/>
          <w:sz w:val="22"/>
          <w:szCs w:val="22"/>
        </w:rPr>
        <w:t xml:space="preserve">; New Orleans. </w:t>
      </w:r>
      <w:smartTag w:uri="urn:schemas-microsoft-com:office:smarttags" w:element="State">
        <w:smartTag w:uri="urn:schemas-microsoft-com:office:smarttags" w:element="place">
          <w:r w:rsidRPr="00707743">
            <w:rPr>
              <w:b w:val="0"/>
              <w:sz w:val="22"/>
              <w:szCs w:val="22"/>
            </w:rPr>
            <w:t>Louisiana</w:t>
          </w:r>
        </w:smartTag>
      </w:smartTag>
      <w:r w:rsidRPr="00707743">
        <w:rPr>
          <w:b w:val="0"/>
          <w:sz w:val="22"/>
          <w:szCs w:val="22"/>
        </w:rPr>
        <w:t>, Paper Number: ICMF2001-947.</w:t>
      </w:r>
      <w:bookmarkEnd w:id="17"/>
      <w:r w:rsidRPr="00707743">
        <w:rPr>
          <w:b w:val="0"/>
          <w:sz w:val="22"/>
          <w:szCs w:val="22"/>
        </w:rPr>
        <w:t xml:space="preserve"> </w:t>
      </w:r>
    </w:p>
    <w:p w:rsidR="00B73608" w:rsidRDefault="00DC7B28"/>
    <w:sectPr w:rsidR="00B73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B28" w:rsidRDefault="00DC7B28">
      <w:r>
        <w:separator/>
      </w:r>
    </w:p>
  </w:endnote>
  <w:endnote w:type="continuationSeparator" w:id="0">
    <w:p w:rsidR="00DC7B28" w:rsidRDefault="00DC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B28" w:rsidRDefault="00DC7B28">
      <w:r>
        <w:separator/>
      </w:r>
    </w:p>
  </w:footnote>
  <w:footnote w:type="continuationSeparator" w:id="0">
    <w:p w:rsidR="00DC7B28" w:rsidRDefault="00DC7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3F1" w:rsidRPr="00902644" w:rsidRDefault="00390217" w:rsidP="00EB04EB">
    <w:pPr>
      <w:pStyle w:val="PlainText"/>
      <w:pBdr>
        <w:bottom w:val="single" w:sz="4" w:space="1" w:color="auto"/>
      </w:pBdr>
      <w:jc w:val="center"/>
      <w:rPr>
        <w:rFonts w:ascii="Arial Rounded MT Bold" w:eastAsia="MS Mincho" w:hAnsi="Arial Rounded MT Bold"/>
        <w:sz w:val="28"/>
        <w:szCs w:val="28"/>
      </w:rPr>
    </w:pPr>
    <w:r w:rsidRPr="00902644">
      <w:rPr>
        <w:rFonts w:ascii="Arial Rounded MT Bold" w:eastAsia="MS Mincho" w:hAnsi="Arial Rounded MT Bold"/>
        <w:sz w:val="28"/>
        <w:szCs w:val="28"/>
      </w:rPr>
      <w:t xml:space="preserve">Akbar </w:t>
    </w:r>
    <w:r>
      <w:rPr>
        <w:rFonts w:ascii="Arial Rounded MT Bold" w:eastAsia="MS Mincho" w:hAnsi="Arial Rounded MT Bold"/>
        <w:sz w:val="28"/>
        <w:szCs w:val="28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87E82"/>
    <w:multiLevelType w:val="hybridMultilevel"/>
    <w:tmpl w:val="329C1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27E89"/>
    <w:multiLevelType w:val="hybridMultilevel"/>
    <w:tmpl w:val="91669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76C860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ascii="Times New Roman" w:eastAsia="MS Mincho" w:hAnsi="Times New Roman" w:cs="Times New Roman" w:hint="default"/>
        <w:sz w:val="23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850B9"/>
    <w:multiLevelType w:val="hybridMultilevel"/>
    <w:tmpl w:val="1E4EF000"/>
    <w:lvl w:ilvl="0" w:tplc="6FF8ED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5544C"/>
    <w:multiLevelType w:val="hybridMultilevel"/>
    <w:tmpl w:val="54EAFAB0"/>
    <w:lvl w:ilvl="0" w:tplc="186C5A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1498D"/>
    <w:multiLevelType w:val="hybridMultilevel"/>
    <w:tmpl w:val="EAAA21C6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A0B6D2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A2CFF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34226D5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613A78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6ED084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237237D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571409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13933BF"/>
    <w:multiLevelType w:val="hybridMultilevel"/>
    <w:tmpl w:val="0AC69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85DF4"/>
    <w:multiLevelType w:val="hybridMultilevel"/>
    <w:tmpl w:val="4EE64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47330"/>
    <w:multiLevelType w:val="hybridMultilevel"/>
    <w:tmpl w:val="886C259A"/>
    <w:lvl w:ilvl="0" w:tplc="233AB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E162545"/>
    <w:multiLevelType w:val="hybridMultilevel"/>
    <w:tmpl w:val="9CAE4B5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4F24C4"/>
    <w:multiLevelType w:val="hybridMultilevel"/>
    <w:tmpl w:val="6E82018C"/>
    <w:lvl w:ilvl="0" w:tplc="186C5A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683508"/>
    <w:multiLevelType w:val="hybridMultilevel"/>
    <w:tmpl w:val="7AA812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26C60"/>
    <w:multiLevelType w:val="hybridMultilevel"/>
    <w:tmpl w:val="0FEC0D2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A0B6D2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A2CFF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34226D5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613A78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6ED084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237237D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571409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78843BB"/>
    <w:multiLevelType w:val="hybridMultilevel"/>
    <w:tmpl w:val="29E459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FB066E"/>
    <w:multiLevelType w:val="hybridMultilevel"/>
    <w:tmpl w:val="B992877C"/>
    <w:lvl w:ilvl="0" w:tplc="186C5A6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729A1"/>
    <w:multiLevelType w:val="hybridMultilevel"/>
    <w:tmpl w:val="9DA2EA78"/>
    <w:lvl w:ilvl="0" w:tplc="186C5A6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A7876B1"/>
    <w:multiLevelType w:val="hybridMultilevel"/>
    <w:tmpl w:val="7C46E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8C0FA5"/>
    <w:multiLevelType w:val="hybridMultilevel"/>
    <w:tmpl w:val="BEBCEB7E"/>
    <w:lvl w:ilvl="0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778F0986"/>
    <w:multiLevelType w:val="hybridMultilevel"/>
    <w:tmpl w:val="12468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391616"/>
    <w:multiLevelType w:val="hybridMultilevel"/>
    <w:tmpl w:val="FA3464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1"/>
  </w:num>
  <w:num w:numId="5">
    <w:abstractNumId w:val="0"/>
  </w:num>
  <w:num w:numId="6">
    <w:abstractNumId w:val="15"/>
  </w:num>
  <w:num w:numId="7">
    <w:abstractNumId w:val="6"/>
  </w:num>
  <w:num w:numId="8">
    <w:abstractNumId w:val="12"/>
  </w:num>
  <w:num w:numId="9">
    <w:abstractNumId w:val="3"/>
  </w:num>
  <w:num w:numId="10">
    <w:abstractNumId w:val="18"/>
  </w:num>
  <w:num w:numId="11">
    <w:abstractNumId w:val="14"/>
  </w:num>
  <w:num w:numId="12">
    <w:abstractNumId w:val="11"/>
  </w:num>
  <w:num w:numId="13">
    <w:abstractNumId w:val="7"/>
  </w:num>
  <w:num w:numId="14">
    <w:abstractNumId w:val="4"/>
  </w:num>
  <w:num w:numId="15">
    <w:abstractNumId w:val="9"/>
  </w:num>
  <w:num w:numId="16">
    <w:abstractNumId w:val="2"/>
  </w:num>
  <w:num w:numId="17">
    <w:abstractNumId w:val="17"/>
  </w:num>
  <w:num w:numId="18">
    <w:abstractNumId w:val="13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D9"/>
    <w:rsid w:val="001025D4"/>
    <w:rsid w:val="00187221"/>
    <w:rsid w:val="001E0484"/>
    <w:rsid w:val="001E2A26"/>
    <w:rsid w:val="00241462"/>
    <w:rsid w:val="002F50D8"/>
    <w:rsid w:val="00390217"/>
    <w:rsid w:val="003D330D"/>
    <w:rsid w:val="00481504"/>
    <w:rsid w:val="0054428B"/>
    <w:rsid w:val="00694679"/>
    <w:rsid w:val="006A408F"/>
    <w:rsid w:val="00775BD9"/>
    <w:rsid w:val="00883900"/>
    <w:rsid w:val="00AD28C0"/>
    <w:rsid w:val="00B339A7"/>
    <w:rsid w:val="00B340A5"/>
    <w:rsid w:val="00B80423"/>
    <w:rsid w:val="00BA405F"/>
    <w:rsid w:val="00BB7D80"/>
    <w:rsid w:val="00BF2B7E"/>
    <w:rsid w:val="00C5141B"/>
    <w:rsid w:val="00CE2ECF"/>
    <w:rsid w:val="00D46643"/>
    <w:rsid w:val="00DC7B28"/>
    <w:rsid w:val="00E34E52"/>
    <w:rsid w:val="00EA4AFA"/>
    <w:rsid w:val="00EF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2CBC630D-6937-4787-9D84-2F18B75F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5B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5BD9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rsid w:val="00775BD9"/>
    <w:rPr>
      <w:color w:val="0000FF"/>
      <w:u w:val="single"/>
    </w:rPr>
  </w:style>
  <w:style w:type="character" w:styleId="Strong">
    <w:name w:val="Strong"/>
    <w:qFormat/>
    <w:rsid w:val="00775BD9"/>
    <w:rPr>
      <w:b/>
      <w:bCs/>
    </w:rPr>
  </w:style>
  <w:style w:type="paragraph" w:styleId="PlainText">
    <w:name w:val="Plain Text"/>
    <w:basedOn w:val="Normal"/>
    <w:link w:val="PlainTextChar1"/>
    <w:rsid w:val="00775B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semiHidden/>
    <w:rsid w:val="00775BD9"/>
    <w:rPr>
      <w:rFonts w:ascii="Consolas" w:eastAsia="Times New Roman" w:hAnsi="Consolas" w:cs="Times New Roman"/>
      <w:sz w:val="21"/>
      <w:szCs w:val="21"/>
    </w:rPr>
  </w:style>
  <w:style w:type="paragraph" w:styleId="Title">
    <w:name w:val="Title"/>
    <w:basedOn w:val="Normal"/>
    <w:link w:val="TitleChar"/>
    <w:qFormat/>
    <w:rsid w:val="00775BD9"/>
    <w:pPr>
      <w:jc w:val="center"/>
    </w:pPr>
    <w:rPr>
      <w:b/>
      <w:bCs/>
      <w:sz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75BD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quoted11">
    <w:name w:val="quoted11"/>
    <w:rsid w:val="00775BD9"/>
    <w:rPr>
      <w:color w:val="660066"/>
    </w:rPr>
  </w:style>
  <w:style w:type="character" w:customStyle="1" w:styleId="PlainTextChar1">
    <w:name w:val="Plain Text Char1"/>
    <w:link w:val="PlainText"/>
    <w:rsid w:val="00775BD9"/>
    <w:rPr>
      <w:rFonts w:ascii="Courier New" w:eastAsia="Times New Roman" w:hAnsi="Courier New" w:cs="Courier New"/>
      <w:sz w:val="20"/>
      <w:szCs w:val="20"/>
    </w:rPr>
  </w:style>
  <w:style w:type="character" w:customStyle="1" w:styleId="text1">
    <w:name w:val="text1"/>
    <w:basedOn w:val="DefaultParagraphFont"/>
    <w:rsid w:val="00775BD9"/>
  </w:style>
  <w:style w:type="paragraph" w:styleId="NormalWeb">
    <w:name w:val="Normal (Web)"/>
    <w:basedOn w:val="Normal"/>
    <w:rsid w:val="00775BD9"/>
    <w:pPr>
      <w:spacing w:before="100" w:beforeAutospacing="1" w:after="100" w:afterAutospacing="1"/>
    </w:pPr>
    <w:rPr>
      <w:sz w:val="20"/>
      <w:szCs w:val="20"/>
    </w:rPr>
  </w:style>
  <w:style w:type="character" w:customStyle="1" w:styleId="quoted31">
    <w:name w:val="quoted31"/>
    <w:rsid w:val="00775BD9"/>
    <w:rPr>
      <w:color w:val="990000"/>
    </w:rPr>
  </w:style>
  <w:style w:type="paragraph" w:styleId="ListParagraph">
    <w:name w:val="List Paragraph"/>
    <w:basedOn w:val="Normal"/>
    <w:uiPriority w:val="34"/>
    <w:qFormat/>
    <w:rsid w:val="00BB7D80"/>
    <w:pPr>
      <w:ind w:left="720"/>
      <w:contextualSpacing/>
    </w:pPr>
  </w:style>
  <w:style w:type="character" w:customStyle="1" w:styleId="hlfld-title">
    <w:name w:val="hlfld-title"/>
    <w:basedOn w:val="DefaultParagraphFont"/>
    <w:rsid w:val="00D46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akba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kbar@tn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Akbar, Muhammad</cp:lastModifiedBy>
  <cp:revision>4</cp:revision>
  <dcterms:created xsi:type="dcterms:W3CDTF">2015-09-23T01:28:00Z</dcterms:created>
  <dcterms:modified xsi:type="dcterms:W3CDTF">2015-09-23T02:45:00Z</dcterms:modified>
</cp:coreProperties>
</file>